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7A9" w:rsidRPr="00455A4C" w:rsidRDefault="00CA57A9" w:rsidP="00C3356E">
      <w:pPr>
        <w:widowControl/>
        <w:rPr>
          <w:rFonts w:ascii="Times New Roman" w:hAnsi="Times New Roman"/>
          <w:spacing w:val="-3"/>
          <w:szCs w:val="24"/>
        </w:rPr>
      </w:pPr>
    </w:p>
    <w:p w:rsidR="00CB30A5" w:rsidRPr="00E10B9A" w:rsidRDefault="00CB30A5" w:rsidP="004C61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7D2353" w:rsidRDefault="007D2353"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7D2353" w:rsidRDefault="007D2353"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7D2353" w:rsidRDefault="007D2353"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7D2353" w:rsidRDefault="007D2353"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7D2353" w:rsidRDefault="007D2353"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7D2353" w:rsidRDefault="007D2353"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7D2353" w:rsidRDefault="007D2353"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7D2353" w:rsidRDefault="007D2353"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7D2353" w:rsidRDefault="007D2353"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CB30A5" w:rsidRPr="00E10B9A" w:rsidRDefault="00CB30A5"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r w:rsidRPr="00E10B9A">
        <w:rPr>
          <w:rFonts w:ascii="Times New Roman" w:hAnsi="Times New Roman"/>
          <w:spacing w:val="-3"/>
          <w:szCs w:val="24"/>
        </w:rPr>
        <w:t>TECHNICAL EVALUATION</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AND</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PRELIMINARY DETERMINATION</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FOR</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Kinder Morgan OLP “C”</w:t>
      </w:r>
    </w:p>
    <w:p w:rsidR="00E603C9"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p>
    <w:p w:rsidR="00CB30A5" w:rsidRPr="00E603C9" w:rsidRDefault="00E603C9">
      <w:pPr>
        <w:tabs>
          <w:tab w:val="center" w:pos="5040"/>
        </w:tabs>
        <w:suppressAutoHyphens/>
        <w:jc w:val="both"/>
        <w:rPr>
          <w:rFonts w:ascii="Times New Roman" w:hAnsi="Times New Roman"/>
          <w:spacing w:val="-3"/>
          <w:szCs w:val="24"/>
        </w:rPr>
      </w:pPr>
      <w:r>
        <w:rPr>
          <w:rFonts w:ascii="Times New Roman" w:hAnsi="Times New Roman"/>
          <w:spacing w:val="-3"/>
          <w:szCs w:val="24"/>
        </w:rPr>
        <w:tab/>
      </w:r>
      <w:r w:rsidRPr="00E603C9">
        <w:rPr>
          <w:rFonts w:ascii="Times New Roman" w:hAnsi="Times New Roman"/>
          <w:spacing w:val="-3"/>
          <w:szCs w:val="24"/>
        </w:rPr>
        <w:t>Tampaplex Terminal</w:t>
      </w:r>
    </w:p>
    <w:p w:rsidR="00CB30A5" w:rsidRPr="00E10B9A" w:rsidRDefault="00CB30A5" w:rsidP="00570C8E">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smartTag w:uri="urn:schemas-microsoft-com:office:smarttags" w:element="PlaceName">
        <w:smartTag w:uri="urn:schemas-microsoft-com:office:smarttags" w:element="place">
          <w:smartTag w:uri="urn:schemas-microsoft-com:office:smarttags" w:element="PlaceName">
            <w:r w:rsidRPr="00E10B9A">
              <w:rPr>
                <w:rFonts w:ascii="Times New Roman" w:hAnsi="Times New Roman"/>
                <w:spacing w:val="-3"/>
                <w:szCs w:val="24"/>
              </w:rPr>
              <w:t>Hillsborough</w:t>
            </w:r>
          </w:smartTag>
          <w:r w:rsidRPr="00E10B9A">
            <w:rPr>
              <w:rFonts w:ascii="Times New Roman" w:hAnsi="Times New Roman"/>
              <w:spacing w:val="-3"/>
              <w:szCs w:val="24"/>
            </w:rPr>
            <w:t xml:space="preserve"> </w:t>
          </w:r>
          <w:smartTag w:uri="urn:schemas-microsoft-com:office:smarttags" w:element="PlaceType">
            <w:r w:rsidRPr="00E10B9A">
              <w:rPr>
                <w:rFonts w:ascii="Times New Roman" w:hAnsi="Times New Roman"/>
                <w:spacing w:val="-3"/>
                <w:szCs w:val="24"/>
              </w:rPr>
              <w:t>County</w:t>
            </w:r>
          </w:smartTag>
        </w:smartTag>
      </w:smartTag>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Construction Permit</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Application Numbers</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0570024-0</w:t>
      </w:r>
      <w:r w:rsidR="00CF22E3">
        <w:rPr>
          <w:rFonts w:ascii="Times New Roman" w:hAnsi="Times New Roman"/>
          <w:spacing w:val="-3"/>
          <w:szCs w:val="24"/>
        </w:rPr>
        <w:t>26</w:t>
      </w:r>
      <w:r w:rsidRPr="00E10B9A">
        <w:rPr>
          <w:rFonts w:ascii="Times New Roman" w:hAnsi="Times New Roman"/>
          <w:spacing w:val="-3"/>
          <w:szCs w:val="24"/>
        </w:rPr>
        <w:t>-AC</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Environmental Protection Commission of</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smartTag w:uri="urn:schemas-microsoft-com:office:smarttags" w:element="PlaceName">
        <w:smartTag w:uri="urn:schemas-microsoft-com:office:smarttags" w:element="place">
          <w:smartTag w:uri="urn:schemas-microsoft-com:office:smarttags" w:element="PlaceName">
            <w:r w:rsidRPr="00E10B9A">
              <w:rPr>
                <w:rFonts w:ascii="Times New Roman" w:hAnsi="Times New Roman"/>
                <w:spacing w:val="-3"/>
                <w:szCs w:val="24"/>
              </w:rPr>
              <w:t>Hillsborough</w:t>
            </w:r>
          </w:smartTag>
          <w:r w:rsidRPr="00E10B9A">
            <w:rPr>
              <w:rFonts w:ascii="Times New Roman" w:hAnsi="Times New Roman"/>
              <w:spacing w:val="-3"/>
              <w:szCs w:val="24"/>
            </w:rPr>
            <w:t xml:space="preserve"> </w:t>
          </w:r>
          <w:smartTag w:uri="urn:schemas-microsoft-com:office:smarttags" w:element="PlaceType">
            <w:r w:rsidRPr="00E10B9A">
              <w:rPr>
                <w:rFonts w:ascii="Times New Roman" w:hAnsi="Times New Roman"/>
                <w:spacing w:val="-3"/>
                <w:szCs w:val="24"/>
              </w:rPr>
              <w:t>County</w:t>
            </w:r>
          </w:smartTag>
        </w:smartTag>
      </w:smartTag>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smartTag w:uri="urn:schemas-microsoft-com:office:smarttags" w:element="City">
        <w:smartTag w:uri="urn:schemas-microsoft-com:office:smarttags" w:element="place">
          <w:smartTag w:uri="urn:schemas-microsoft-com:office:smarttags" w:element="City">
            <w:r w:rsidRPr="00E10B9A">
              <w:rPr>
                <w:rFonts w:ascii="Times New Roman" w:hAnsi="Times New Roman"/>
                <w:spacing w:val="-3"/>
                <w:szCs w:val="24"/>
              </w:rPr>
              <w:t>Tampa</w:t>
            </w:r>
          </w:smartTag>
          <w:r w:rsidRPr="00E10B9A">
            <w:rPr>
              <w:rFonts w:ascii="Times New Roman" w:hAnsi="Times New Roman"/>
              <w:spacing w:val="-3"/>
              <w:szCs w:val="24"/>
            </w:rPr>
            <w:t xml:space="preserve">, </w:t>
          </w:r>
          <w:smartTag w:uri="urn:schemas-microsoft-com:office:smarttags" w:element="State">
            <w:r w:rsidRPr="00E10B9A">
              <w:rPr>
                <w:rFonts w:ascii="Times New Roman" w:hAnsi="Times New Roman"/>
                <w:spacing w:val="-3"/>
                <w:szCs w:val="24"/>
              </w:rPr>
              <w:t>FL</w:t>
            </w:r>
          </w:smartTag>
        </w:smartTag>
      </w:smartTag>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highlight w:val="cyan"/>
        </w:rPr>
      </w:pPr>
      <w:r w:rsidRPr="00E10B9A">
        <w:rPr>
          <w:rFonts w:ascii="Times New Roman" w:hAnsi="Times New Roman"/>
          <w:spacing w:val="-3"/>
          <w:szCs w:val="24"/>
        </w:rPr>
        <w:tab/>
      </w:r>
      <w:r w:rsidR="00BC3E9E" w:rsidRPr="009F40EE">
        <w:rPr>
          <w:rFonts w:ascii="Times New Roman" w:hAnsi="Times New Roman"/>
          <w:spacing w:val="-3"/>
          <w:szCs w:val="24"/>
        </w:rPr>
        <w:t xml:space="preserve">May </w:t>
      </w:r>
      <w:r w:rsidR="009F40EE" w:rsidRPr="009F40EE">
        <w:rPr>
          <w:rFonts w:ascii="Times New Roman" w:hAnsi="Times New Roman"/>
          <w:spacing w:val="-3"/>
          <w:szCs w:val="24"/>
        </w:rPr>
        <w:t>15</w:t>
      </w:r>
      <w:r w:rsidR="00BC3E9E" w:rsidRPr="009F40EE">
        <w:rPr>
          <w:rFonts w:ascii="Times New Roman" w:hAnsi="Times New Roman"/>
          <w:spacing w:val="-3"/>
          <w:szCs w:val="24"/>
        </w:rPr>
        <w:t>, 2013</w:t>
      </w:r>
    </w:p>
    <w:p w:rsidR="00CB30A5" w:rsidRPr="00937F81"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E10B9A">
        <w:rPr>
          <w:rFonts w:ascii="Times New Roman" w:hAnsi="Times New Roman"/>
          <w:spacing w:val="-3"/>
          <w:szCs w:val="24"/>
        </w:rPr>
        <w:br w:type="page"/>
      </w:r>
      <w:r w:rsidRPr="00937F81">
        <w:rPr>
          <w:rFonts w:ascii="Times New Roman" w:hAnsi="Times New Roman"/>
          <w:spacing w:val="-3"/>
          <w:szCs w:val="24"/>
        </w:rPr>
        <w:lastRenderedPageBreak/>
        <w:t xml:space="preserve">I.  </w:t>
      </w:r>
      <w:r w:rsidRPr="00937F81">
        <w:rPr>
          <w:rFonts w:ascii="Times New Roman" w:hAnsi="Times New Roman"/>
          <w:spacing w:val="-3"/>
          <w:szCs w:val="24"/>
          <w:u w:val="single"/>
        </w:rPr>
        <w:t>Project Description</w:t>
      </w:r>
    </w:p>
    <w:p w:rsidR="00CB30A5" w:rsidRPr="00937F81"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937F81" w:rsidRDefault="00CB30A5" w:rsidP="004C616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937F81">
        <w:rPr>
          <w:rFonts w:ascii="Times New Roman" w:hAnsi="Times New Roman"/>
          <w:spacing w:val="-3"/>
          <w:szCs w:val="24"/>
        </w:rPr>
        <w:t>A.  Applicant:</w:t>
      </w:r>
    </w:p>
    <w:p w:rsidR="00CB30A5" w:rsidRPr="00937F81" w:rsidRDefault="00CB30A5" w:rsidP="004C616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r w:rsidR="00E603C9">
        <w:rPr>
          <w:rFonts w:ascii="Times New Roman" w:hAnsi="Times New Roman"/>
          <w:spacing w:val="-3"/>
          <w:szCs w:val="24"/>
        </w:rPr>
        <w:t>Rodney Palmer</w:t>
      </w:r>
    </w:p>
    <w:p w:rsidR="00CB30A5" w:rsidRPr="00937F81" w:rsidRDefault="00E603C9" w:rsidP="0033348C">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Pr>
          <w:rFonts w:ascii="Times New Roman" w:hAnsi="Times New Roman"/>
          <w:spacing w:val="-3"/>
          <w:szCs w:val="24"/>
        </w:rPr>
        <w:t>Director of Operation</w:t>
      </w:r>
    </w:p>
    <w:p w:rsidR="00CB30A5" w:rsidRPr="00937F81" w:rsidRDefault="0033348C" w:rsidP="004C616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ab/>
      </w:r>
      <w:r w:rsidR="00CB30A5" w:rsidRPr="00937F81">
        <w:rPr>
          <w:rFonts w:ascii="Times New Roman" w:hAnsi="Times New Roman"/>
          <w:spacing w:val="-3"/>
          <w:szCs w:val="24"/>
        </w:rPr>
        <w:t>Kinder Morgan</w:t>
      </w:r>
    </w:p>
    <w:p w:rsidR="00CB30A5" w:rsidRPr="00937F81" w:rsidRDefault="0033348C" w:rsidP="0033348C">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rFonts w:ascii="Times New Roman" w:hAnsi="Times New Roman"/>
          <w:spacing w:val="-3"/>
          <w:szCs w:val="24"/>
        </w:rPr>
      </w:pPr>
      <w:r>
        <w:rPr>
          <w:rFonts w:ascii="Times New Roman" w:hAnsi="Times New Roman"/>
          <w:spacing w:val="-3"/>
          <w:szCs w:val="24"/>
        </w:rPr>
        <w:t>5321 Hartford Street</w:t>
      </w:r>
    </w:p>
    <w:p w:rsidR="00CB30A5" w:rsidRPr="00937F81" w:rsidRDefault="0033348C" w:rsidP="0033348C">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rFonts w:ascii="Times New Roman" w:hAnsi="Times New Roman"/>
          <w:spacing w:val="-3"/>
          <w:szCs w:val="24"/>
        </w:rPr>
      </w:pPr>
      <w:r>
        <w:rPr>
          <w:rFonts w:ascii="Times New Roman" w:hAnsi="Times New Roman"/>
          <w:spacing w:val="-3"/>
          <w:szCs w:val="24"/>
        </w:rPr>
        <w:t>Tampa</w:t>
      </w:r>
      <w:r w:rsidR="00CB30A5" w:rsidRPr="00937F81">
        <w:rPr>
          <w:rFonts w:ascii="Times New Roman" w:hAnsi="Times New Roman"/>
          <w:spacing w:val="-3"/>
          <w:szCs w:val="24"/>
        </w:rPr>
        <w:t xml:space="preserve">, </w:t>
      </w:r>
      <w:r>
        <w:rPr>
          <w:rFonts w:ascii="Times New Roman" w:hAnsi="Times New Roman"/>
          <w:spacing w:val="-3"/>
          <w:szCs w:val="24"/>
        </w:rPr>
        <w:t>FL</w:t>
      </w:r>
      <w:r w:rsidR="00CB30A5" w:rsidRPr="00937F81">
        <w:rPr>
          <w:rFonts w:ascii="Times New Roman" w:hAnsi="Times New Roman"/>
          <w:spacing w:val="-3"/>
          <w:szCs w:val="24"/>
        </w:rPr>
        <w:t xml:space="preserve"> </w:t>
      </w:r>
      <w:r>
        <w:rPr>
          <w:rFonts w:ascii="Times New Roman" w:hAnsi="Times New Roman"/>
          <w:spacing w:val="-3"/>
          <w:szCs w:val="24"/>
        </w:rPr>
        <w:t>33619</w:t>
      </w:r>
    </w:p>
    <w:p w:rsidR="00CB30A5" w:rsidRPr="00937F8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FF0000"/>
          <w:spacing w:val="-3"/>
          <w:szCs w:val="24"/>
        </w:rPr>
      </w:pPr>
    </w:p>
    <w:p w:rsidR="00CB30A5" w:rsidRPr="00937F81" w:rsidRDefault="00CB30A5" w:rsidP="009602BD">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B.  Engineer:</w:t>
      </w:r>
    </w:p>
    <w:p w:rsidR="00CB30A5" w:rsidRPr="00937F81" w:rsidRDefault="00CB30A5" w:rsidP="009602BD">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t>David Cibik, P.E.</w:t>
      </w:r>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t>P.E. No.:  55467</w:t>
      </w:r>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r w:rsidR="0033348C">
        <w:rPr>
          <w:rFonts w:ascii="Times New Roman" w:hAnsi="Times New Roman"/>
          <w:spacing w:val="-3"/>
          <w:szCs w:val="24"/>
        </w:rPr>
        <w:t>ARCADIS</w:t>
      </w:r>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r w:rsidR="0033348C">
        <w:rPr>
          <w:rFonts w:ascii="Times New Roman" w:hAnsi="Times New Roman"/>
          <w:spacing w:val="-3"/>
          <w:szCs w:val="24"/>
        </w:rPr>
        <w:t>14025</w:t>
      </w:r>
      <w:r w:rsidRPr="00937F81">
        <w:rPr>
          <w:rFonts w:ascii="Times New Roman" w:hAnsi="Times New Roman"/>
          <w:spacing w:val="-3"/>
          <w:szCs w:val="24"/>
        </w:rPr>
        <w:t xml:space="preserve"> </w:t>
      </w:r>
      <w:r w:rsidR="0033348C">
        <w:rPr>
          <w:rFonts w:ascii="Times New Roman" w:hAnsi="Times New Roman"/>
          <w:spacing w:val="-3"/>
          <w:szCs w:val="24"/>
        </w:rPr>
        <w:t>Riveredge Drive, Suite 600</w:t>
      </w:r>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t>Tampa, FL 336</w:t>
      </w:r>
      <w:r w:rsidR="0033348C">
        <w:rPr>
          <w:rFonts w:ascii="Times New Roman" w:hAnsi="Times New Roman"/>
          <w:spacing w:val="-3"/>
          <w:szCs w:val="24"/>
        </w:rPr>
        <w:t>37</w:t>
      </w:r>
    </w:p>
    <w:p w:rsidR="00CB30A5" w:rsidRPr="00937F8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B30A5" w:rsidRPr="00937F8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C.  Project and Location:</w:t>
      </w:r>
    </w:p>
    <w:p w:rsidR="00CB30A5" w:rsidRPr="00937F8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FF0000"/>
          <w:spacing w:val="-3"/>
          <w:szCs w:val="24"/>
        </w:rPr>
      </w:pPr>
    </w:p>
    <w:p w:rsidR="00CB30A5" w:rsidRPr="00937F81" w:rsidRDefault="00C440A8" w:rsidP="0041689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126CBA">
        <w:rPr>
          <w:rFonts w:ascii="Times New Roman" w:hAnsi="Times New Roman"/>
          <w:color w:val="1B1B1B"/>
        </w:rPr>
        <w:t xml:space="preserve">Kinder Morgan is proposing </w:t>
      </w:r>
      <w:r w:rsidR="00B852B8">
        <w:rPr>
          <w:rFonts w:ascii="Times New Roman" w:hAnsi="Times New Roman"/>
          <w:color w:val="1B1B1B"/>
        </w:rPr>
        <w:t>an alternate</w:t>
      </w:r>
      <w:r w:rsidRPr="00126CBA">
        <w:rPr>
          <w:rFonts w:ascii="Times New Roman" w:hAnsi="Times New Roman"/>
          <w:color w:val="1B1B1B"/>
        </w:rPr>
        <w:t xml:space="preserve"> </w:t>
      </w:r>
      <w:r w:rsidR="00F20BC5">
        <w:rPr>
          <w:rFonts w:ascii="Times New Roman" w:hAnsi="Times New Roman"/>
          <w:color w:val="1B1B1B"/>
        </w:rPr>
        <w:t xml:space="preserve">transfer </w:t>
      </w:r>
      <w:r w:rsidR="00B852B8">
        <w:rPr>
          <w:rFonts w:ascii="Times New Roman" w:hAnsi="Times New Roman"/>
          <w:color w:val="1B1B1B"/>
        </w:rPr>
        <w:t xml:space="preserve">operation for </w:t>
      </w:r>
      <w:r w:rsidR="00656DED">
        <w:rPr>
          <w:rFonts w:ascii="Times New Roman" w:hAnsi="Times New Roman"/>
          <w:color w:val="1B1B1B"/>
        </w:rPr>
        <w:t xml:space="preserve">the </w:t>
      </w:r>
      <w:r w:rsidR="00000944" w:rsidRPr="00126CBA">
        <w:rPr>
          <w:rFonts w:ascii="Times New Roman" w:hAnsi="Times New Roman"/>
          <w:color w:val="1B1B1B"/>
        </w:rPr>
        <w:t>Animal Feed Ingredients (AFI)</w:t>
      </w:r>
      <w:r w:rsidR="00B852B8">
        <w:rPr>
          <w:rFonts w:ascii="Times New Roman" w:hAnsi="Times New Roman"/>
          <w:color w:val="1B1B1B"/>
        </w:rPr>
        <w:t xml:space="preserve"> material</w:t>
      </w:r>
      <w:r w:rsidR="00656DED">
        <w:rPr>
          <w:rFonts w:ascii="Times New Roman" w:hAnsi="Times New Roman"/>
          <w:color w:val="1B1B1B"/>
        </w:rPr>
        <w:t>, which will involve adding two (2) radial stackers and one conveyor belt to the existing conveyor system.  This modification will allow the direct transfer of AFI material from the railcar station to the Truck silos.</w:t>
      </w:r>
      <w:r w:rsidR="00656DED" w:rsidRPr="00126CBA">
        <w:rPr>
          <w:rFonts w:ascii="Times New Roman" w:hAnsi="Times New Roman"/>
          <w:color w:val="1B1B1B"/>
        </w:rPr>
        <w:t xml:space="preserve"> </w:t>
      </w:r>
      <w:r w:rsidR="00656DED">
        <w:rPr>
          <w:rFonts w:ascii="Times New Roman" w:hAnsi="Times New Roman"/>
          <w:color w:val="1B1B1B"/>
        </w:rPr>
        <w:t xml:space="preserve"> </w:t>
      </w:r>
    </w:p>
    <w:p w:rsidR="00CB30A5" w:rsidRPr="00937F81" w:rsidRDefault="00CB30A5" w:rsidP="00A01EB7">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p>
    <w:p w:rsidR="00CB30A5" w:rsidRPr="00937F81" w:rsidRDefault="00CB30A5" w:rsidP="00A01EB7">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sidRPr="00937F81">
        <w:rPr>
          <w:rFonts w:ascii="Times New Roman" w:hAnsi="Times New Roman"/>
          <w:spacing w:val="-3"/>
          <w:szCs w:val="24"/>
        </w:rPr>
        <w:t xml:space="preserve">The project has been assigned the following Source Classification Codes </w:t>
      </w:r>
      <w:r w:rsidRPr="0017459A">
        <w:rPr>
          <w:rFonts w:ascii="Times New Roman" w:hAnsi="Times New Roman"/>
          <w:spacing w:val="-3"/>
          <w:szCs w:val="24"/>
        </w:rPr>
        <w:t>No.</w:t>
      </w:r>
      <w:r w:rsidR="0017459A">
        <w:rPr>
          <w:rFonts w:ascii="Times New Roman" w:hAnsi="Times New Roman"/>
          <w:spacing w:val="-3"/>
          <w:szCs w:val="24"/>
        </w:rPr>
        <w:t xml:space="preserve"> </w:t>
      </w:r>
      <w:r w:rsidRPr="00937F81">
        <w:rPr>
          <w:rFonts w:ascii="Times New Roman" w:hAnsi="Times New Roman"/>
          <w:spacing w:val="-3"/>
          <w:szCs w:val="24"/>
        </w:rPr>
        <w:t>3-05-105-9</w:t>
      </w:r>
      <w:r w:rsidR="00972167">
        <w:rPr>
          <w:rFonts w:ascii="Times New Roman" w:hAnsi="Times New Roman"/>
          <w:spacing w:val="-3"/>
          <w:szCs w:val="24"/>
        </w:rPr>
        <w:t>7</w:t>
      </w:r>
      <w:r w:rsidRPr="00937F81">
        <w:rPr>
          <w:rFonts w:ascii="Times New Roman" w:hAnsi="Times New Roman"/>
          <w:spacing w:val="-3"/>
          <w:szCs w:val="24"/>
        </w:rPr>
        <w:t xml:space="preserve"> </w:t>
      </w:r>
      <w:r w:rsidR="00972167">
        <w:rPr>
          <w:rFonts w:ascii="Times New Roman" w:hAnsi="Times New Roman"/>
          <w:spacing w:val="-3"/>
          <w:szCs w:val="24"/>
        </w:rPr>
        <w:t xml:space="preserve">for </w:t>
      </w:r>
      <w:r w:rsidRPr="00937F81">
        <w:rPr>
          <w:rFonts w:ascii="Times New Roman" w:hAnsi="Times New Roman"/>
          <w:spacing w:val="-3"/>
          <w:szCs w:val="24"/>
        </w:rPr>
        <w:t xml:space="preserve">Bulk Material </w:t>
      </w:r>
      <w:r w:rsidR="00187096">
        <w:rPr>
          <w:rFonts w:ascii="Times New Roman" w:hAnsi="Times New Roman"/>
          <w:spacing w:val="-3"/>
          <w:szCs w:val="24"/>
        </w:rPr>
        <w:t xml:space="preserve">Loading </w:t>
      </w:r>
      <w:r w:rsidR="00972167">
        <w:rPr>
          <w:rFonts w:ascii="Times New Roman" w:hAnsi="Times New Roman"/>
          <w:spacing w:val="-3"/>
          <w:szCs w:val="24"/>
        </w:rPr>
        <w:t>Operations for Fertilizers.</w:t>
      </w:r>
      <w:r w:rsidR="00187096">
        <w:rPr>
          <w:rFonts w:ascii="Times New Roman" w:hAnsi="Times New Roman"/>
          <w:spacing w:val="-3"/>
          <w:szCs w:val="24"/>
        </w:rPr>
        <w:t xml:space="preserve">  </w:t>
      </w:r>
      <w:r w:rsidRPr="00937F81">
        <w:rPr>
          <w:rFonts w:ascii="Times New Roman" w:hAnsi="Times New Roman"/>
          <w:spacing w:val="-3"/>
          <w:szCs w:val="24"/>
        </w:rPr>
        <w:t>The facility has been assigned SIC Industry No. 51 – Wholesale Trade, Non Durable Goods.</w:t>
      </w:r>
      <w:r w:rsidRPr="00937F81">
        <w:rPr>
          <w:rFonts w:ascii="Times New Roman" w:hAnsi="Times New Roman"/>
          <w:b/>
          <w:spacing w:val="-3"/>
          <w:szCs w:val="24"/>
        </w:rPr>
        <w:t xml:space="preserve">  </w:t>
      </w:r>
      <w:r w:rsidRPr="00937F81">
        <w:rPr>
          <w:rFonts w:ascii="Times New Roman" w:hAnsi="Times New Roman"/>
          <w:spacing w:val="-3"/>
          <w:szCs w:val="24"/>
        </w:rPr>
        <w:t>The project is located at 4801 Port Sutton R</w:t>
      </w:r>
      <w:r w:rsidR="00187096">
        <w:rPr>
          <w:rFonts w:ascii="Times New Roman" w:hAnsi="Times New Roman"/>
          <w:spacing w:val="-3"/>
          <w:szCs w:val="24"/>
        </w:rPr>
        <w:t>oa</w:t>
      </w:r>
      <w:r w:rsidRPr="00937F81">
        <w:rPr>
          <w:rFonts w:ascii="Times New Roman" w:hAnsi="Times New Roman"/>
          <w:spacing w:val="-3"/>
          <w:szCs w:val="24"/>
        </w:rPr>
        <w:t>d, Tampa, FL 33619.  UTM Coordinates of the location are 17- 360.10E and 3087.50N.</w:t>
      </w:r>
    </w:p>
    <w:p w:rsidR="00CB30A5" w:rsidRPr="00937F8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B30A5" w:rsidRDefault="00CB30A5" w:rsidP="003F0D6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 xml:space="preserve">D.  </w:t>
      </w:r>
      <w:r w:rsidRPr="001242AE">
        <w:rPr>
          <w:rFonts w:ascii="Times New Roman" w:hAnsi="Times New Roman"/>
          <w:spacing w:val="-3"/>
          <w:szCs w:val="24"/>
        </w:rPr>
        <w:t>Process and Controls</w:t>
      </w:r>
      <w:r w:rsidRPr="00937F81">
        <w:rPr>
          <w:rFonts w:ascii="Times New Roman" w:hAnsi="Times New Roman"/>
          <w:spacing w:val="-3"/>
          <w:szCs w:val="24"/>
        </w:rPr>
        <w:t>:</w:t>
      </w:r>
    </w:p>
    <w:p w:rsidR="00CB30A5" w:rsidRDefault="00CB30A5" w:rsidP="003F0D6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A56C6" w:rsidRPr="00CA56C6" w:rsidRDefault="00CA56C6" w:rsidP="00CA56C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CA56C6">
        <w:rPr>
          <w:rFonts w:ascii="Times New Roman" w:hAnsi="Times New Roman"/>
          <w:szCs w:val="24"/>
        </w:rPr>
        <w:t xml:space="preserve">This project is for construction of an alternate material transfer route for to transfer Animal Feed Ingredients (AFI) materials, a material that is classified in Group I as Dusty Fertilizers.   Currently, AFI material is permitted to be stored in the Rail Silos associated with EUs 012, 119, 120 and 121, as well as the Material Handling and Storage Silos (Truck Silos) associated with EU 008.   </w:t>
      </w:r>
    </w:p>
    <w:p w:rsidR="00CA56C6" w:rsidRPr="00CA56C6" w:rsidRDefault="00CA56C6" w:rsidP="00CA56C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E56859" w:rsidRDefault="00CA56C6" w:rsidP="00CA56C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CA56C6">
        <w:rPr>
          <w:rFonts w:ascii="Times New Roman" w:hAnsi="Times New Roman"/>
          <w:szCs w:val="24"/>
        </w:rPr>
        <w:t>This permit authorizes an alternate transfer operation for the AFI material, which will involve adding two (2) radial stackers and one conveyor belt to the existing conveyor system.  This modification will allow the direct transfer of AFI material from the railcar station to the Truck silos.</w:t>
      </w:r>
    </w:p>
    <w:p w:rsidR="00E56859" w:rsidRDefault="00E56859" w:rsidP="00CA56C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CA56C6" w:rsidRPr="00CA56C6" w:rsidRDefault="00E56859" w:rsidP="00CA56C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Pr>
          <w:rFonts w:ascii="Times New Roman" w:hAnsi="Times New Roman"/>
          <w:color w:val="1B1B1B"/>
        </w:rPr>
        <w:t xml:space="preserve">The new transfer operation will be as follows; AFI </w:t>
      </w:r>
      <w:r w:rsidRPr="00126CBA">
        <w:rPr>
          <w:rFonts w:ascii="Times New Roman" w:hAnsi="Times New Roman"/>
          <w:color w:val="1B1B1B"/>
        </w:rPr>
        <w:t xml:space="preserve">will be </w:t>
      </w:r>
      <w:r>
        <w:rPr>
          <w:rFonts w:ascii="Times New Roman" w:hAnsi="Times New Roman"/>
          <w:color w:val="1B1B1B"/>
        </w:rPr>
        <w:t xml:space="preserve">unloaded from the </w:t>
      </w:r>
      <w:r w:rsidRPr="00126CBA">
        <w:rPr>
          <w:rFonts w:ascii="Times New Roman" w:hAnsi="Times New Roman"/>
          <w:color w:val="1B1B1B"/>
        </w:rPr>
        <w:t xml:space="preserve">Railcar </w:t>
      </w:r>
      <w:r>
        <w:rPr>
          <w:rFonts w:ascii="Times New Roman" w:hAnsi="Times New Roman"/>
          <w:color w:val="1B1B1B"/>
        </w:rPr>
        <w:t>U</w:t>
      </w:r>
      <w:r w:rsidRPr="00126CBA">
        <w:rPr>
          <w:rFonts w:ascii="Times New Roman" w:hAnsi="Times New Roman"/>
          <w:color w:val="1B1B1B"/>
        </w:rPr>
        <w:t xml:space="preserve">nloading </w:t>
      </w:r>
      <w:r>
        <w:rPr>
          <w:rFonts w:ascii="Times New Roman" w:hAnsi="Times New Roman"/>
          <w:color w:val="1B1B1B"/>
        </w:rPr>
        <w:t xml:space="preserve">Station </w:t>
      </w:r>
      <w:r w:rsidRPr="00126CBA">
        <w:rPr>
          <w:rFonts w:ascii="Times New Roman" w:hAnsi="Times New Roman"/>
          <w:color w:val="1B1B1B"/>
        </w:rPr>
        <w:t xml:space="preserve">(EU 002) </w:t>
      </w:r>
      <w:r>
        <w:rPr>
          <w:rFonts w:ascii="Times New Roman" w:hAnsi="Times New Roman"/>
          <w:color w:val="1B1B1B"/>
        </w:rPr>
        <w:t xml:space="preserve">and </w:t>
      </w:r>
      <w:r w:rsidRPr="00BA0F8C">
        <w:rPr>
          <w:rFonts w:ascii="Times New Roman" w:hAnsi="Times New Roman"/>
          <w:szCs w:val="24"/>
        </w:rPr>
        <w:t xml:space="preserve">transferred </w:t>
      </w:r>
      <w:r>
        <w:rPr>
          <w:rFonts w:ascii="Times New Roman" w:hAnsi="Times New Roman"/>
          <w:szCs w:val="24"/>
        </w:rPr>
        <w:t>to the T</w:t>
      </w:r>
      <w:r w:rsidRPr="00AF2FE4">
        <w:rPr>
          <w:rFonts w:ascii="Times New Roman" w:hAnsi="Times New Roman"/>
          <w:szCs w:val="24"/>
        </w:rPr>
        <w:t xml:space="preserve">ransfer </w:t>
      </w:r>
      <w:r>
        <w:rPr>
          <w:rFonts w:ascii="Times New Roman" w:hAnsi="Times New Roman"/>
          <w:szCs w:val="24"/>
        </w:rPr>
        <w:t>T</w:t>
      </w:r>
      <w:r w:rsidRPr="00AF2FE4">
        <w:rPr>
          <w:rFonts w:ascii="Times New Roman" w:hAnsi="Times New Roman"/>
          <w:szCs w:val="24"/>
        </w:rPr>
        <w:t>ower (</w:t>
      </w:r>
      <w:r>
        <w:rPr>
          <w:rFonts w:ascii="Times New Roman" w:hAnsi="Times New Roman"/>
          <w:szCs w:val="24"/>
        </w:rPr>
        <w:t xml:space="preserve">existing </w:t>
      </w:r>
      <w:r w:rsidRPr="00AF2FE4">
        <w:rPr>
          <w:rFonts w:ascii="Times New Roman" w:hAnsi="Times New Roman"/>
          <w:szCs w:val="24"/>
        </w:rPr>
        <w:t>EU 004)</w:t>
      </w:r>
      <w:r>
        <w:rPr>
          <w:rFonts w:ascii="Times New Roman" w:hAnsi="Times New Roman"/>
          <w:szCs w:val="24"/>
        </w:rPr>
        <w:t xml:space="preserve"> thru </w:t>
      </w:r>
      <w:r w:rsidRPr="00BA0F8C">
        <w:rPr>
          <w:rFonts w:ascii="Times New Roman" w:hAnsi="Times New Roman"/>
          <w:szCs w:val="24"/>
        </w:rPr>
        <w:t>Conveyor Belt C17</w:t>
      </w:r>
      <w:r>
        <w:rPr>
          <w:rFonts w:ascii="Times New Roman" w:hAnsi="Times New Roman"/>
          <w:szCs w:val="24"/>
        </w:rPr>
        <w:t xml:space="preserve">.  </w:t>
      </w:r>
      <w:r w:rsidRPr="00AF2FE4">
        <w:rPr>
          <w:rFonts w:ascii="Times New Roman" w:hAnsi="Times New Roman"/>
          <w:szCs w:val="24"/>
        </w:rPr>
        <w:t>A</w:t>
      </w:r>
      <w:r>
        <w:rPr>
          <w:rFonts w:ascii="Times New Roman" w:hAnsi="Times New Roman"/>
          <w:szCs w:val="24"/>
        </w:rPr>
        <w:t>t</w:t>
      </w:r>
      <w:r w:rsidRPr="00AF2FE4">
        <w:rPr>
          <w:rFonts w:ascii="Times New Roman" w:hAnsi="Times New Roman"/>
          <w:szCs w:val="24"/>
        </w:rPr>
        <w:t xml:space="preserve"> </w:t>
      </w:r>
      <w:r>
        <w:rPr>
          <w:rFonts w:ascii="Times New Roman" w:hAnsi="Times New Roman"/>
          <w:szCs w:val="24"/>
        </w:rPr>
        <w:t>the T</w:t>
      </w:r>
      <w:r w:rsidRPr="00AF2FE4">
        <w:rPr>
          <w:rFonts w:ascii="Times New Roman" w:hAnsi="Times New Roman"/>
          <w:szCs w:val="24"/>
        </w:rPr>
        <w:t xml:space="preserve">ransfer </w:t>
      </w:r>
      <w:r>
        <w:rPr>
          <w:rFonts w:ascii="Times New Roman" w:hAnsi="Times New Roman"/>
          <w:szCs w:val="24"/>
        </w:rPr>
        <w:t>T</w:t>
      </w:r>
      <w:r w:rsidRPr="00AF2FE4">
        <w:rPr>
          <w:rFonts w:ascii="Times New Roman" w:hAnsi="Times New Roman"/>
          <w:szCs w:val="24"/>
        </w:rPr>
        <w:t>ower</w:t>
      </w:r>
      <w:r>
        <w:rPr>
          <w:rFonts w:ascii="Times New Roman" w:hAnsi="Times New Roman"/>
          <w:szCs w:val="24"/>
        </w:rPr>
        <w:t xml:space="preserve">, AFI will be transferred from C17 to </w:t>
      </w:r>
      <w:r w:rsidRPr="00AF2FE4">
        <w:rPr>
          <w:rFonts w:ascii="Times New Roman" w:hAnsi="Times New Roman"/>
          <w:szCs w:val="24"/>
        </w:rPr>
        <w:t>Conveyor Belt C18</w:t>
      </w:r>
      <w:r w:rsidRPr="00126CBA">
        <w:rPr>
          <w:rFonts w:ascii="Times New Roman" w:hAnsi="Times New Roman"/>
          <w:color w:val="1B1B1B"/>
        </w:rPr>
        <w:t xml:space="preserve">, </w:t>
      </w:r>
      <w:r>
        <w:rPr>
          <w:rFonts w:ascii="Times New Roman" w:hAnsi="Times New Roman"/>
          <w:color w:val="1B1B1B"/>
        </w:rPr>
        <w:t xml:space="preserve">and then C18 will convey AFI material and drop onto the </w:t>
      </w:r>
      <w:r w:rsidRPr="00126CBA">
        <w:rPr>
          <w:rFonts w:ascii="Times New Roman" w:hAnsi="Times New Roman"/>
          <w:color w:val="1B1B1B"/>
        </w:rPr>
        <w:t>Radial Stacker RS-01</w:t>
      </w:r>
      <w:r>
        <w:rPr>
          <w:rFonts w:ascii="Times New Roman" w:hAnsi="Times New Roman"/>
          <w:color w:val="1B1B1B"/>
        </w:rPr>
        <w:t xml:space="preserve"> (new EU 130).  AFI material will be transferred from RS-01 to another </w:t>
      </w:r>
      <w:r w:rsidRPr="00126CBA">
        <w:rPr>
          <w:rFonts w:ascii="Times New Roman" w:hAnsi="Times New Roman"/>
          <w:color w:val="1B1B1B"/>
        </w:rPr>
        <w:t>Radial Stacker RS-02</w:t>
      </w:r>
      <w:r>
        <w:rPr>
          <w:rFonts w:ascii="Times New Roman" w:hAnsi="Times New Roman"/>
          <w:color w:val="1B1B1B"/>
        </w:rPr>
        <w:t xml:space="preserve"> (new EU 131) and then transferred to </w:t>
      </w:r>
      <w:r w:rsidRPr="00126CBA">
        <w:rPr>
          <w:rFonts w:ascii="Times New Roman" w:hAnsi="Times New Roman"/>
          <w:color w:val="1B1B1B"/>
        </w:rPr>
        <w:t>Conveyor C91</w:t>
      </w:r>
      <w:r>
        <w:rPr>
          <w:rFonts w:ascii="Times New Roman" w:hAnsi="Times New Roman"/>
          <w:color w:val="1B1B1B"/>
        </w:rPr>
        <w:t xml:space="preserve"> (new EU 132).  Finally the AFI material will be transferred from C91 to the </w:t>
      </w:r>
      <w:r w:rsidRPr="00126CBA">
        <w:rPr>
          <w:rFonts w:ascii="Times New Roman" w:hAnsi="Times New Roman"/>
          <w:color w:val="1B1B1B"/>
        </w:rPr>
        <w:t>Material Handling and Storage Silos</w:t>
      </w:r>
      <w:r>
        <w:rPr>
          <w:rFonts w:ascii="Times New Roman" w:hAnsi="Times New Roman"/>
          <w:color w:val="1B1B1B"/>
        </w:rPr>
        <w:t xml:space="preserve"> (existing EU 008 - Truck Silos).</w:t>
      </w:r>
    </w:p>
    <w:p w:rsidR="00CA56C6" w:rsidRPr="00CA56C6" w:rsidRDefault="00CA56C6" w:rsidP="00CA56C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CA56C6" w:rsidRPr="00CA56C6" w:rsidRDefault="00CA56C6" w:rsidP="00CA56C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CA56C6">
        <w:rPr>
          <w:rFonts w:ascii="Times New Roman" w:hAnsi="Times New Roman"/>
          <w:szCs w:val="24"/>
        </w:rPr>
        <w:t xml:space="preserve">Emissions from the (3) new EUs, EU 130 (C17 to RS-01), EU 131 (RS-01 to RS-02), and EU 132 (RS-02 to C91), will be controlled by a combination of telescopic chutes, partial enclosures, and best management practices, such as minimizing drop heights.   </w:t>
      </w:r>
    </w:p>
    <w:p w:rsidR="00CA56C6" w:rsidRPr="00CA56C6" w:rsidRDefault="00CA56C6" w:rsidP="00CA56C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CA56C6" w:rsidRPr="00CA56C6" w:rsidRDefault="00E56859" w:rsidP="00CA56C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736D44">
        <w:rPr>
          <w:rFonts w:ascii="Times New Roman" w:hAnsi="Times New Roman"/>
          <w:color w:val="1B1B1B"/>
        </w:rPr>
        <w:t xml:space="preserve">The </w:t>
      </w:r>
      <w:r>
        <w:rPr>
          <w:rFonts w:ascii="Times New Roman" w:hAnsi="Times New Roman"/>
          <w:color w:val="1B1B1B"/>
        </w:rPr>
        <w:t xml:space="preserve">facility requested a maximum </w:t>
      </w:r>
      <w:r w:rsidRPr="00736D44">
        <w:rPr>
          <w:rFonts w:ascii="Times New Roman" w:hAnsi="Times New Roman"/>
          <w:color w:val="1B1B1B"/>
        </w:rPr>
        <w:t xml:space="preserve">annual throughput </w:t>
      </w:r>
      <w:r>
        <w:rPr>
          <w:rFonts w:ascii="Times New Roman" w:hAnsi="Times New Roman"/>
          <w:color w:val="1B1B1B"/>
        </w:rPr>
        <w:t xml:space="preserve">of 130,000 ton/yr of AFI to be handled through this </w:t>
      </w:r>
      <w:r>
        <w:rPr>
          <w:rFonts w:ascii="Times New Roman" w:hAnsi="Times New Roman"/>
          <w:szCs w:val="24"/>
        </w:rPr>
        <w:t xml:space="preserve">alternate material transfer route.  PM </w:t>
      </w:r>
      <w:r w:rsidRPr="00736D44">
        <w:rPr>
          <w:rFonts w:ascii="Times New Roman" w:hAnsi="Times New Roman"/>
          <w:color w:val="1B1B1B"/>
        </w:rPr>
        <w:t xml:space="preserve">emissions associated with new </w:t>
      </w:r>
      <w:r>
        <w:rPr>
          <w:rFonts w:ascii="Times New Roman" w:hAnsi="Times New Roman"/>
          <w:color w:val="1B1B1B"/>
        </w:rPr>
        <w:t xml:space="preserve">EUs </w:t>
      </w:r>
      <w:r w:rsidRPr="00736D44">
        <w:rPr>
          <w:rFonts w:ascii="Times New Roman" w:hAnsi="Times New Roman"/>
          <w:color w:val="1B1B1B"/>
        </w:rPr>
        <w:t>130</w:t>
      </w:r>
      <w:r>
        <w:rPr>
          <w:rFonts w:ascii="Times New Roman" w:hAnsi="Times New Roman"/>
          <w:color w:val="1B1B1B"/>
        </w:rPr>
        <w:t xml:space="preserve">, 131 and 132 are 0.6 TPY based on an emission factor of 0.016 lb/ton and 75/90 % control efficiency, as submitted by KM.    The addition of 0.6 TPY of PM emissions associated with this project will result in a facility-wide PM PTE PM of 248.5 TPY (119.4 TPY from </w:t>
      </w:r>
      <w:proofErr w:type="spellStart"/>
      <w:r>
        <w:rPr>
          <w:rFonts w:ascii="Times New Roman" w:hAnsi="Times New Roman"/>
          <w:color w:val="1B1B1B"/>
        </w:rPr>
        <w:t>Tampaplex</w:t>
      </w:r>
      <w:proofErr w:type="spellEnd"/>
      <w:r>
        <w:rPr>
          <w:rFonts w:ascii="Times New Roman" w:hAnsi="Times New Roman"/>
          <w:color w:val="1B1B1B"/>
        </w:rPr>
        <w:t xml:space="preserve"> operation and 129.2 TPY from the stevedoring operation).</w:t>
      </w:r>
      <w:r w:rsidR="00CA56C6" w:rsidRPr="00CA56C6">
        <w:rPr>
          <w:rFonts w:ascii="Times New Roman" w:hAnsi="Times New Roman"/>
          <w:szCs w:val="24"/>
        </w:rPr>
        <w:t xml:space="preserve">     </w:t>
      </w:r>
    </w:p>
    <w:p w:rsidR="00CA56C6" w:rsidRPr="00CA56C6" w:rsidRDefault="00CA56C6" w:rsidP="00CA56C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CA56C6">
        <w:rPr>
          <w:rFonts w:ascii="Times New Roman" w:hAnsi="Times New Roman"/>
          <w:szCs w:val="24"/>
        </w:rPr>
        <w:t xml:space="preserve">  </w:t>
      </w:r>
    </w:p>
    <w:p w:rsidR="00B041ED" w:rsidRDefault="00CA56C6" w:rsidP="00E56859">
      <w:pPr>
        <w:tabs>
          <w:tab w:val="left" w:pos="-1080"/>
          <w:tab w:val="left" w:pos="-36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zCs w:val="24"/>
        </w:rPr>
      </w:pPr>
      <w:r w:rsidRPr="00CA56C6">
        <w:rPr>
          <w:rFonts w:ascii="Times New Roman" w:hAnsi="Times New Roman"/>
          <w:szCs w:val="24"/>
        </w:rPr>
        <w:t xml:space="preserve">The facility is subject to Rule 62-296.711, F.A.C. Materials Handling, Sizing, Screening, Crushing and Grinding Operations and Chapter 1-3.52, Rules of the EPC, which limit the visible emissions to a 5% opacity standard and a PM standard of 0.03 grain/dscf as the EUs are controlled by </w:t>
      </w:r>
      <w:proofErr w:type="spellStart"/>
      <w:r w:rsidRPr="00CA56C6">
        <w:rPr>
          <w:rFonts w:ascii="Times New Roman" w:hAnsi="Times New Roman"/>
          <w:szCs w:val="24"/>
        </w:rPr>
        <w:t>baghouses</w:t>
      </w:r>
      <w:proofErr w:type="spellEnd"/>
      <w:r w:rsidRPr="00CA56C6">
        <w:rPr>
          <w:rFonts w:ascii="Times New Roman" w:hAnsi="Times New Roman"/>
          <w:szCs w:val="24"/>
        </w:rPr>
        <w:t>.</w:t>
      </w:r>
    </w:p>
    <w:p w:rsidR="00E56859" w:rsidRDefault="00E56859" w:rsidP="00E56859">
      <w:pPr>
        <w:tabs>
          <w:tab w:val="left" w:pos="-1080"/>
          <w:tab w:val="left" w:pos="-36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p>
    <w:p w:rsidR="00CB30A5" w:rsidRPr="00E10B9A"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E10B9A">
        <w:rPr>
          <w:rFonts w:ascii="Times New Roman" w:hAnsi="Times New Roman"/>
          <w:spacing w:val="-3"/>
          <w:szCs w:val="24"/>
        </w:rPr>
        <w:t>E.  Application Information:</w:t>
      </w:r>
    </w:p>
    <w:p w:rsidR="00CB30A5" w:rsidRPr="008772C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B30A5" w:rsidRPr="008772C1" w:rsidRDefault="009E38B4" w:rsidP="00CE397D">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rFonts w:ascii="Times New Roman" w:hAnsi="Times New Roman"/>
          <w:spacing w:val="-3"/>
          <w:szCs w:val="24"/>
        </w:rPr>
      </w:pPr>
      <w:r>
        <w:rPr>
          <w:rFonts w:ascii="Times New Roman" w:hAnsi="Times New Roman"/>
          <w:spacing w:val="-3"/>
          <w:szCs w:val="24"/>
        </w:rPr>
        <w:t xml:space="preserve">Application </w:t>
      </w:r>
      <w:r w:rsidR="00CB30A5" w:rsidRPr="008772C1">
        <w:rPr>
          <w:rFonts w:ascii="Times New Roman" w:hAnsi="Times New Roman"/>
          <w:spacing w:val="-3"/>
          <w:szCs w:val="24"/>
        </w:rPr>
        <w:t xml:space="preserve">Received:  </w:t>
      </w:r>
      <w:r>
        <w:rPr>
          <w:rFonts w:ascii="Times New Roman" w:hAnsi="Times New Roman"/>
          <w:spacing w:val="-3"/>
          <w:szCs w:val="24"/>
        </w:rPr>
        <w:t>April 8, 2013</w:t>
      </w:r>
      <w:r w:rsidR="00CB30A5" w:rsidRPr="008772C1">
        <w:rPr>
          <w:rFonts w:ascii="Times New Roman" w:hAnsi="Times New Roman"/>
          <w:spacing w:val="-3"/>
          <w:szCs w:val="24"/>
        </w:rPr>
        <w:t xml:space="preserve">  </w:t>
      </w:r>
    </w:p>
    <w:p w:rsidR="00CB30A5" w:rsidRPr="008772C1" w:rsidRDefault="00CB30A5" w:rsidP="00CE397D">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rFonts w:ascii="Times New Roman" w:hAnsi="Times New Roman"/>
          <w:spacing w:val="-3"/>
          <w:szCs w:val="24"/>
        </w:rPr>
      </w:pPr>
      <w:r w:rsidRPr="008772C1">
        <w:rPr>
          <w:rFonts w:ascii="Times New Roman" w:hAnsi="Times New Roman"/>
          <w:spacing w:val="-3"/>
          <w:szCs w:val="24"/>
        </w:rPr>
        <w:t>Information Requested:  N/A</w:t>
      </w:r>
    </w:p>
    <w:p w:rsidR="00CB30A5" w:rsidRPr="008772C1" w:rsidRDefault="00CB30A5" w:rsidP="0060796F">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rPr>
          <w:rFonts w:ascii="Times New Roman" w:hAnsi="Times New Roman"/>
          <w:spacing w:val="-3"/>
          <w:szCs w:val="24"/>
        </w:rPr>
      </w:pPr>
      <w:r w:rsidRPr="008772C1">
        <w:rPr>
          <w:rFonts w:ascii="Times New Roman" w:hAnsi="Times New Roman"/>
          <w:spacing w:val="-3"/>
          <w:szCs w:val="24"/>
        </w:rPr>
        <w:t xml:space="preserve">Application Complete:  </w:t>
      </w:r>
      <w:r w:rsidR="009E38B4">
        <w:rPr>
          <w:rFonts w:ascii="Times New Roman" w:hAnsi="Times New Roman"/>
          <w:spacing w:val="-3"/>
          <w:szCs w:val="24"/>
        </w:rPr>
        <w:t>April 8, 2013</w:t>
      </w:r>
      <w:r w:rsidRPr="008772C1">
        <w:rPr>
          <w:rFonts w:ascii="Times New Roman" w:hAnsi="Times New Roman"/>
          <w:color w:val="FF0000"/>
          <w:spacing w:val="-3"/>
          <w:szCs w:val="24"/>
        </w:rPr>
        <w:br w:type="page"/>
      </w:r>
      <w:r w:rsidRPr="008772C1">
        <w:rPr>
          <w:rFonts w:ascii="Times New Roman" w:hAnsi="Times New Roman"/>
          <w:spacing w:val="-3"/>
          <w:szCs w:val="24"/>
        </w:rPr>
        <w:lastRenderedPageBreak/>
        <w:t xml:space="preserve">II.  </w:t>
      </w:r>
      <w:r w:rsidRPr="008772C1">
        <w:rPr>
          <w:rFonts w:ascii="Times New Roman" w:hAnsi="Times New Roman"/>
          <w:spacing w:val="-3"/>
          <w:szCs w:val="24"/>
          <w:u w:val="single"/>
        </w:rPr>
        <w:t>Rule Applicability</w:t>
      </w:r>
    </w:p>
    <w:p w:rsidR="00CB30A5" w:rsidRPr="008772C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This project is subject to the requirements of Rule 62-212.300, Sources Not Subject to Prevention of Significant Deterioration or Nonattainment Requirements, F.A.C., since the project is not exempt from the permit requirements in Rule 62-210.300, F.A.C.</w:t>
      </w:r>
    </w:p>
    <w:p w:rsidR="00CB30A5" w:rsidRPr="008772C1" w:rsidRDefault="00CB30A5" w:rsidP="00635E5E">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r>
    </w:p>
    <w:p w:rsidR="00CB30A5" w:rsidRDefault="00CB30A5" w:rsidP="00635E5E">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This project is not subject to the requirements of Rule 62-212.400, Prevention of Significant Deterioration, F.A.C. or Rule 62-212.500, New Source Review for Nonattainment Areas, F.A.C., since the project does not result in a major modification.</w:t>
      </w:r>
    </w:p>
    <w:p w:rsidR="00135DBC" w:rsidRDefault="00135DBC" w:rsidP="00635E5E">
      <w:pPr>
        <w:tabs>
          <w:tab w:val="left" w:pos="-1080"/>
          <w:tab w:val="left" w:pos="-360"/>
          <w:tab w:val="left" w:pos="720"/>
          <w:tab w:val="left" w:pos="1152"/>
        </w:tabs>
        <w:suppressAutoHyphens/>
        <w:ind w:left="720" w:hanging="720"/>
        <w:jc w:val="both"/>
        <w:rPr>
          <w:rFonts w:ascii="Times New Roman" w:hAnsi="Times New Roman"/>
          <w:spacing w:val="-3"/>
          <w:szCs w:val="24"/>
        </w:rPr>
      </w:pPr>
    </w:p>
    <w:p w:rsidR="00135DBC" w:rsidRDefault="00135DBC" w:rsidP="00135DBC">
      <w:pPr>
        <w:tabs>
          <w:tab w:val="left" w:pos="-1080"/>
          <w:tab w:val="left" w:pos="-360"/>
          <w:tab w:val="left" w:pos="720"/>
          <w:tab w:val="left" w:pos="1152"/>
        </w:tabs>
        <w:suppressAutoHyphens/>
        <w:ind w:left="720"/>
        <w:jc w:val="both"/>
        <w:rPr>
          <w:rFonts w:ascii="Times New Roman" w:hAnsi="Times New Roman"/>
          <w:spacing w:val="-3"/>
          <w:szCs w:val="24"/>
        </w:rPr>
      </w:pPr>
      <w:r>
        <w:rPr>
          <w:rFonts w:ascii="Times New Roman" w:hAnsi="Times New Roman"/>
          <w:spacing w:val="-3"/>
          <w:szCs w:val="24"/>
        </w:rPr>
        <w:t xml:space="preserve">This project is subject to the requirements of Rule 62-213, Operation Permits for Major Sources of Air Pollution, F.A.C., since the facility is Title V source by state definition. </w:t>
      </w:r>
    </w:p>
    <w:p w:rsidR="00CB30A5" w:rsidRPr="008772C1" w:rsidRDefault="00CB30A5">
      <w:pPr>
        <w:tabs>
          <w:tab w:val="left" w:pos="-1080"/>
          <w:tab w:val="left" w:pos="-360"/>
          <w:tab w:val="left" w:pos="720"/>
          <w:tab w:val="left" w:pos="115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color w:val="FF0000"/>
          <w:spacing w:val="-3"/>
          <w:szCs w:val="24"/>
        </w:rPr>
        <w:tab/>
      </w:r>
      <w:r w:rsidRPr="008772C1">
        <w:rPr>
          <w:rFonts w:ascii="Times New Roman" w:hAnsi="Times New Roman"/>
          <w:spacing w:val="-3"/>
          <w:szCs w:val="24"/>
        </w:rPr>
        <w:t xml:space="preserve">This project is subject to the requirements of Rule 62-296.320, General Pollutant Emission Limiting Standards, F.A.C., since the facility is a source </w:t>
      </w:r>
      <w:r>
        <w:rPr>
          <w:rFonts w:ascii="Times New Roman" w:hAnsi="Times New Roman"/>
          <w:spacing w:val="-3"/>
          <w:szCs w:val="24"/>
        </w:rPr>
        <w:t xml:space="preserve">of </w:t>
      </w:r>
      <w:r w:rsidRPr="008772C1">
        <w:rPr>
          <w:rFonts w:ascii="Times New Roman" w:hAnsi="Times New Roman"/>
          <w:spacing w:val="-3"/>
          <w:szCs w:val="24"/>
        </w:rPr>
        <w:t>particulate matter.</w:t>
      </w:r>
    </w:p>
    <w:p w:rsidR="00CB30A5" w:rsidRPr="008772C1" w:rsidRDefault="00CB30A5">
      <w:pPr>
        <w:tabs>
          <w:tab w:val="left" w:pos="-1080"/>
          <w:tab w:val="left" w:pos="-360"/>
          <w:tab w:val="left" w:pos="720"/>
          <w:tab w:val="left" w:pos="115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highlight w:val="yellow"/>
        </w:rPr>
      </w:pPr>
      <w:r w:rsidRPr="008772C1">
        <w:rPr>
          <w:rFonts w:ascii="Times New Roman" w:hAnsi="Times New Roman"/>
          <w:spacing w:val="-3"/>
          <w:szCs w:val="24"/>
        </w:rPr>
        <w:tab/>
        <w:t>This project is not subject to the requirements of Rule 62-296.401 through 62-296.480, Specific Emission Limiting and Performance Standards, F.A.C., since there is not an applicable source specific category in this rule.</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highlight w:val="yellow"/>
        </w:rPr>
      </w:pPr>
    </w:p>
    <w:p w:rsidR="00CB30A5" w:rsidRPr="008772C1" w:rsidRDefault="00CB30A5">
      <w:pPr>
        <w:tabs>
          <w:tab w:val="left" w:pos="-1080"/>
          <w:tab w:val="left" w:pos="-360"/>
          <w:tab w:val="left" w:pos="720"/>
          <w:tab w:val="left" w:pos="1152"/>
        </w:tabs>
        <w:suppressAutoHyphens/>
        <w:ind w:left="720"/>
        <w:jc w:val="both"/>
        <w:rPr>
          <w:rFonts w:ascii="Times New Roman" w:hAnsi="Times New Roman"/>
          <w:spacing w:val="-3"/>
          <w:szCs w:val="24"/>
        </w:rPr>
      </w:pPr>
      <w:r w:rsidRPr="008772C1">
        <w:rPr>
          <w:rFonts w:ascii="Times New Roman" w:hAnsi="Times New Roman"/>
          <w:spacing w:val="-3"/>
          <w:szCs w:val="24"/>
        </w:rPr>
        <w:t xml:space="preserve">This project is not subject to the requirements of Rule 62-296.500, Volatile Organic Compounds and Nitrogen Oxide Reasonably Available Control Technology, F.A.C., since there is no applicable source specific category in this rule.  </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3F6391">
      <w:pPr>
        <w:tabs>
          <w:tab w:val="left" w:pos="-1080"/>
          <w:tab w:val="left" w:pos="-360"/>
          <w:tab w:val="left" w:pos="720"/>
          <w:tab w:val="left" w:pos="1152"/>
        </w:tabs>
        <w:suppressAutoHyphens/>
        <w:ind w:left="720"/>
        <w:jc w:val="both"/>
        <w:rPr>
          <w:rFonts w:ascii="Times New Roman" w:hAnsi="Times New Roman"/>
          <w:spacing w:val="-3"/>
          <w:szCs w:val="24"/>
        </w:rPr>
      </w:pPr>
      <w:r w:rsidRPr="008772C1">
        <w:rPr>
          <w:rFonts w:ascii="Times New Roman" w:hAnsi="Times New Roman"/>
          <w:spacing w:val="-3"/>
          <w:szCs w:val="24"/>
        </w:rPr>
        <w:t xml:space="preserve">This project is not subject to the requirements of Rule 62-296.600, Lead Reasonably Available Control Technology, F.A.C., since there is no applicable source specific category in this rule.  </w:t>
      </w:r>
    </w:p>
    <w:p w:rsidR="00CB30A5" w:rsidRPr="008772C1" w:rsidRDefault="00CB30A5">
      <w:pPr>
        <w:tabs>
          <w:tab w:val="left" w:pos="-1080"/>
          <w:tab w:val="left" w:pos="-360"/>
          <w:tab w:val="left" w:pos="720"/>
          <w:tab w:val="left" w:pos="1152"/>
        </w:tabs>
        <w:suppressAutoHyphens/>
        <w:jc w:val="both"/>
        <w:rPr>
          <w:rFonts w:ascii="Times New Roman" w:hAnsi="Times New Roman"/>
          <w:color w:val="FF0000"/>
          <w:spacing w:val="-3"/>
          <w:szCs w:val="24"/>
          <w:highlight w:val="yellow"/>
        </w:rPr>
      </w:pPr>
    </w:p>
    <w:p w:rsidR="00CB30A5" w:rsidRPr="008772C1" w:rsidRDefault="009A5E01" w:rsidP="00B75645">
      <w:pPr>
        <w:widowControl/>
        <w:autoSpaceDE w:val="0"/>
        <w:autoSpaceDN w:val="0"/>
        <w:adjustRightInd w:val="0"/>
        <w:ind w:left="720"/>
        <w:jc w:val="both"/>
        <w:rPr>
          <w:rFonts w:ascii="Times New Roman" w:hAnsi="Times New Roman"/>
          <w:spacing w:val="-3"/>
          <w:szCs w:val="24"/>
        </w:rPr>
      </w:pPr>
      <w:r w:rsidRPr="008772C1">
        <w:rPr>
          <w:rFonts w:ascii="Times New Roman" w:hAnsi="Times New Roman"/>
          <w:spacing w:val="-3"/>
          <w:szCs w:val="24"/>
        </w:rPr>
        <w:t xml:space="preserve">The project is subject to the requirements of Rule 62-296.700, Particulate Matter Reasonably Available Control Technology, F.A.C., </w:t>
      </w:r>
      <w:r>
        <w:rPr>
          <w:rFonts w:ascii="Times New Roman" w:hAnsi="Times New Roman"/>
          <w:spacing w:val="-3"/>
          <w:szCs w:val="24"/>
        </w:rPr>
        <w:t xml:space="preserve">specifically </w:t>
      </w:r>
      <w:r w:rsidRPr="008772C1">
        <w:rPr>
          <w:rFonts w:ascii="Times New Roman" w:hAnsi="Times New Roman"/>
          <w:spacing w:val="-3"/>
          <w:szCs w:val="24"/>
        </w:rPr>
        <w:t xml:space="preserve">Rule 62-296.711, F.A.C. </w:t>
      </w:r>
      <w:r w:rsidRPr="008772C1">
        <w:rPr>
          <w:rFonts w:ascii="Times New Roman" w:hAnsi="Times New Roman"/>
          <w:szCs w:val="24"/>
        </w:rPr>
        <w:t>Materials Handling, Sizing, Screening, Crushing and Grinding Operations</w:t>
      </w:r>
      <w:r>
        <w:rPr>
          <w:rFonts w:ascii="Times New Roman" w:hAnsi="Times New Roman"/>
          <w:szCs w:val="24"/>
        </w:rPr>
        <w:t>, since the facility is located in a PM maintenance area and the PM emissions are greater than 15 TPY and 5 lbs/hr</w:t>
      </w:r>
      <w:r w:rsidRPr="008772C1">
        <w:rPr>
          <w:rFonts w:ascii="Times New Roman" w:hAnsi="Times New Roman"/>
          <w:szCs w:val="24"/>
        </w:rPr>
        <w:t>.</w:t>
      </w:r>
      <w:r w:rsidR="00CB30A5" w:rsidRPr="008772C1">
        <w:rPr>
          <w:rFonts w:ascii="Times New Roman" w:hAnsi="Times New Roman"/>
          <w:szCs w:val="24"/>
        </w:rPr>
        <w:t xml:space="preserve">   </w:t>
      </w:r>
    </w:p>
    <w:p w:rsidR="00CB30A5" w:rsidRPr="008772C1" w:rsidRDefault="00CB30A5">
      <w:pPr>
        <w:tabs>
          <w:tab w:val="left" w:pos="-1080"/>
          <w:tab w:val="left" w:pos="-360"/>
          <w:tab w:val="left" w:pos="720"/>
          <w:tab w:val="left" w:pos="1152"/>
        </w:tabs>
        <w:suppressAutoHyphens/>
        <w:jc w:val="both"/>
        <w:rPr>
          <w:rFonts w:ascii="Times New Roman" w:hAnsi="Times New Roman"/>
          <w:color w:val="FF0000"/>
          <w:spacing w:val="-3"/>
          <w:szCs w:val="24"/>
        </w:rPr>
      </w:pPr>
    </w:p>
    <w:p w:rsidR="00CB30A5" w:rsidRPr="008772C1" w:rsidRDefault="00CB30A5" w:rsidP="004070AA">
      <w:pPr>
        <w:tabs>
          <w:tab w:val="left" w:pos="-1080"/>
          <w:tab w:val="left" w:pos="-360"/>
          <w:tab w:val="left" w:pos="720"/>
          <w:tab w:val="left" w:pos="1152"/>
        </w:tabs>
        <w:suppressAutoHyphens/>
        <w:ind w:left="720"/>
        <w:jc w:val="both"/>
        <w:rPr>
          <w:rFonts w:ascii="Times New Roman" w:hAnsi="Times New Roman"/>
          <w:spacing w:val="-3"/>
          <w:szCs w:val="24"/>
        </w:rPr>
      </w:pPr>
      <w:r w:rsidRPr="008772C1">
        <w:rPr>
          <w:rFonts w:ascii="Times New Roman" w:hAnsi="Times New Roman"/>
          <w:spacing w:val="-3"/>
          <w:szCs w:val="24"/>
        </w:rPr>
        <w:t xml:space="preserve">This project is not subject to the requirements of Rule 62-204.800 Standards of Performance for New Stationary Sources, Federal Regulations Adopted by Reference, F.A.C., since there is no applicable source specific category in this rule.  </w:t>
      </w:r>
    </w:p>
    <w:p w:rsidR="00CB30A5" w:rsidRPr="008772C1" w:rsidRDefault="00CB30A5" w:rsidP="004070AA">
      <w:pPr>
        <w:tabs>
          <w:tab w:val="left" w:pos="-1080"/>
          <w:tab w:val="left" w:pos="-360"/>
          <w:tab w:val="left" w:pos="720"/>
          <w:tab w:val="left" w:pos="1152"/>
        </w:tabs>
        <w:suppressAutoHyphens/>
        <w:ind w:left="720" w:hanging="720"/>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This project is subject to the requirements of Chapter 84-446, Laws of Florida and Chapter 1-3, Rules of the Environmental Protection Commission of Hillsborough County.</w:t>
      </w:r>
    </w:p>
    <w:p w:rsidR="00CB30A5" w:rsidRPr="008772C1" w:rsidRDefault="00CB30A5">
      <w:pPr>
        <w:tabs>
          <w:tab w:val="left" w:pos="-1080"/>
          <w:tab w:val="left" w:pos="-360"/>
          <w:tab w:val="left" w:pos="720"/>
          <w:tab w:val="left" w:pos="1152"/>
        </w:tabs>
        <w:suppressAutoHyphens/>
        <w:jc w:val="both"/>
        <w:rPr>
          <w:rFonts w:ascii="Times New Roman" w:hAnsi="Times New Roman"/>
          <w:b/>
          <w:spacing w:val="-3"/>
          <w:szCs w:val="24"/>
          <w:u w:val="single"/>
        </w:rPr>
      </w:pPr>
      <w:r w:rsidRPr="008772C1">
        <w:rPr>
          <w:rFonts w:ascii="Times New Roman" w:hAnsi="Times New Roman"/>
          <w:color w:val="FF0000"/>
          <w:spacing w:val="-3"/>
          <w:szCs w:val="24"/>
        </w:rPr>
        <w:br w:type="page"/>
      </w:r>
      <w:r w:rsidRPr="008772C1">
        <w:rPr>
          <w:rFonts w:ascii="Times New Roman" w:hAnsi="Times New Roman"/>
          <w:spacing w:val="-3"/>
          <w:szCs w:val="24"/>
        </w:rPr>
        <w:lastRenderedPageBreak/>
        <w:t xml:space="preserve">III. </w:t>
      </w:r>
      <w:r w:rsidRPr="008772C1">
        <w:rPr>
          <w:rFonts w:ascii="Times New Roman" w:hAnsi="Times New Roman"/>
          <w:spacing w:val="-3"/>
          <w:szCs w:val="24"/>
          <w:u w:val="single"/>
        </w:rPr>
        <w:t>Summary of Emissions</w:t>
      </w:r>
    </w:p>
    <w:p w:rsidR="00CB30A5" w:rsidRPr="008772C1" w:rsidRDefault="00CB30A5">
      <w:pPr>
        <w:tabs>
          <w:tab w:val="left" w:pos="-1080"/>
          <w:tab w:val="left" w:pos="-360"/>
          <w:tab w:val="left" w:pos="720"/>
          <w:tab w:val="left" w:pos="1152"/>
        </w:tabs>
        <w:suppressAutoHyphens/>
        <w:jc w:val="both"/>
        <w:rPr>
          <w:rFonts w:ascii="Times New Roman" w:hAnsi="Times New Roman"/>
          <w:color w:val="FF0000"/>
          <w:spacing w:val="-3"/>
          <w:szCs w:val="24"/>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2970"/>
        <w:gridCol w:w="1260"/>
        <w:gridCol w:w="1260"/>
        <w:gridCol w:w="1440"/>
        <w:gridCol w:w="1980"/>
      </w:tblGrid>
      <w:tr w:rsidR="00BF4CCC" w:rsidRPr="008772C1" w:rsidTr="00274221">
        <w:tc>
          <w:tcPr>
            <w:tcW w:w="1170" w:type="dxa"/>
          </w:tcPr>
          <w:p w:rsidR="00DA3F44" w:rsidRDefault="00BF4CCC" w:rsidP="00DA3F44">
            <w:pPr>
              <w:tabs>
                <w:tab w:val="left" w:pos="-1080"/>
                <w:tab w:val="left" w:pos="-360"/>
                <w:tab w:val="left" w:pos="720"/>
                <w:tab w:val="left" w:pos="1152"/>
              </w:tabs>
              <w:suppressAutoHyphens/>
              <w:rPr>
                <w:rFonts w:ascii="Times New Roman" w:hAnsi="Times New Roman"/>
                <w:b/>
                <w:spacing w:val="-3"/>
                <w:szCs w:val="24"/>
              </w:rPr>
            </w:pPr>
            <w:r w:rsidRPr="00060409">
              <w:rPr>
                <w:rFonts w:ascii="Times New Roman" w:hAnsi="Times New Roman"/>
                <w:b/>
                <w:spacing w:val="-3"/>
                <w:szCs w:val="24"/>
              </w:rPr>
              <w:t>Emission Unit</w:t>
            </w:r>
          </w:p>
          <w:p w:rsidR="00BF4CCC" w:rsidRPr="00060409" w:rsidRDefault="00130907" w:rsidP="00DA3F44">
            <w:pPr>
              <w:tabs>
                <w:tab w:val="left" w:pos="-1080"/>
                <w:tab w:val="left" w:pos="-360"/>
                <w:tab w:val="left" w:pos="720"/>
                <w:tab w:val="left" w:pos="1152"/>
              </w:tabs>
              <w:suppressAutoHyphens/>
              <w:rPr>
                <w:rFonts w:ascii="Times New Roman" w:hAnsi="Times New Roman"/>
                <w:b/>
                <w:spacing w:val="-3"/>
                <w:szCs w:val="24"/>
              </w:rPr>
            </w:pPr>
            <w:r>
              <w:rPr>
                <w:rFonts w:ascii="Times New Roman" w:hAnsi="Times New Roman"/>
                <w:b/>
                <w:spacing w:val="-3"/>
                <w:szCs w:val="24"/>
              </w:rPr>
              <w:t>(</w:t>
            </w:r>
            <w:r w:rsidR="00BF4CCC" w:rsidRPr="00060409">
              <w:rPr>
                <w:rFonts w:ascii="Times New Roman" w:hAnsi="Times New Roman"/>
                <w:b/>
                <w:spacing w:val="-3"/>
                <w:szCs w:val="24"/>
              </w:rPr>
              <w:t>EU) N</w:t>
            </w:r>
            <w:r w:rsidR="00DA3F44">
              <w:rPr>
                <w:rFonts w:ascii="Times New Roman" w:hAnsi="Times New Roman"/>
                <w:b/>
                <w:spacing w:val="-3"/>
                <w:szCs w:val="24"/>
              </w:rPr>
              <w:t>o.</w:t>
            </w:r>
          </w:p>
        </w:tc>
        <w:tc>
          <w:tcPr>
            <w:tcW w:w="2970" w:type="dxa"/>
          </w:tcPr>
          <w:p w:rsidR="00BF4CCC" w:rsidRPr="00060409" w:rsidRDefault="00BF4CCC" w:rsidP="00060409">
            <w:pPr>
              <w:tabs>
                <w:tab w:val="left" w:pos="-1080"/>
                <w:tab w:val="left" w:pos="-360"/>
                <w:tab w:val="left" w:pos="720"/>
                <w:tab w:val="left" w:pos="1152"/>
              </w:tabs>
              <w:suppressAutoHyphens/>
              <w:rPr>
                <w:rFonts w:ascii="Times New Roman" w:hAnsi="Times New Roman"/>
                <w:b/>
                <w:spacing w:val="-3"/>
                <w:szCs w:val="24"/>
              </w:rPr>
            </w:pPr>
            <w:r w:rsidRPr="00060409">
              <w:rPr>
                <w:rFonts w:ascii="Times New Roman" w:hAnsi="Times New Roman"/>
                <w:b/>
                <w:spacing w:val="-3"/>
                <w:szCs w:val="24"/>
              </w:rPr>
              <w:t>EU Description</w:t>
            </w:r>
          </w:p>
        </w:tc>
        <w:tc>
          <w:tcPr>
            <w:tcW w:w="1260" w:type="dxa"/>
          </w:tcPr>
          <w:p w:rsidR="00BF4CCC" w:rsidRPr="00060409" w:rsidRDefault="00BF4CCC" w:rsidP="00BF4CCC">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PTE PM</w:t>
            </w:r>
            <w:r w:rsidRPr="00060409">
              <w:rPr>
                <w:rFonts w:ascii="Times New Roman" w:hAnsi="Times New Roman"/>
                <w:spacing w:val="-3"/>
                <w:szCs w:val="24"/>
              </w:rPr>
              <w:t xml:space="preserve"> Emission (</w:t>
            </w:r>
            <w:r>
              <w:rPr>
                <w:rFonts w:ascii="Times New Roman" w:hAnsi="Times New Roman"/>
                <w:spacing w:val="-3"/>
                <w:szCs w:val="24"/>
              </w:rPr>
              <w:t>TPY</w:t>
            </w:r>
            <w:r w:rsidRPr="00060409">
              <w:rPr>
                <w:rFonts w:ascii="Times New Roman" w:hAnsi="Times New Roman"/>
                <w:spacing w:val="-3"/>
                <w:szCs w:val="24"/>
              </w:rPr>
              <w:t>)</w:t>
            </w:r>
          </w:p>
        </w:tc>
        <w:tc>
          <w:tcPr>
            <w:tcW w:w="1260" w:type="dxa"/>
          </w:tcPr>
          <w:p w:rsidR="00BF4CCC" w:rsidRPr="00060409" w:rsidRDefault="00BF4CCC" w:rsidP="00BF4CCC">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 xml:space="preserve">Actual PM Emissions </w:t>
            </w:r>
            <w:r w:rsidRPr="00060409">
              <w:rPr>
                <w:rFonts w:ascii="Times New Roman" w:hAnsi="Times New Roman"/>
                <w:spacing w:val="-3"/>
                <w:szCs w:val="24"/>
              </w:rPr>
              <w:t>(</w:t>
            </w:r>
            <w:r>
              <w:rPr>
                <w:rFonts w:ascii="Times New Roman" w:hAnsi="Times New Roman"/>
                <w:spacing w:val="-3"/>
                <w:szCs w:val="24"/>
              </w:rPr>
              <w:t>TPY</w:t>
            </w:r>
            <w:r w:rsidRPr="00060409">
              <w:rPr>
                <w:rFonts w:ascii="Times New Roman" w:hAnsi="Times New Roman"/>
                <w:spacing w:val="-3"/>
                <w:szCs w:val="24"/>
              </w:rPr>
              <w:t>)</w:t>
            </w:r>
          </w:p>
        </w:tc>
        <w:tc>
          <w:tcPr>
            <w:tcW w:w="1440" w:type="dxa"/>
          </w:tcPr>
          <w:p w:rsidR="00BF4CCC" w:rsidRPr="00060409" w:rsidRDefault="00BF4CCC" w:rsidP="00DA3F44">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Increase PM Emissions (</w:t>
            </w:r>
            <w:r w:rsidR="00DA3F44">
              <w:rPr>
                <w:rFonts w:ascii="Times New Roman" w:hAnsi="Times New Roman"/>
                <w:spacing w:val="-3"/>
                <w:szCs w:val="24"/>
              </w:rPr>
              <w:t>TPY</w:t>
            </w:r>
            <w:r>
              <w:rPr>
                <w:rFonts w:ascii="Times New Roman" w:hAnsi="Times New Roman"/>
                <w:spacing w:val="-3"/>
                <w:szCs w:val="24"/>
              </w:rPr>
              <w:t>)</w:t>
            </w:r>
          </w:p>
        </w:tc>
        <w:tc>
          <w:tcPr>
            <w:tcW w:w="1980" w:type="dxa"/>
          </w:tcPr>
          <w:p w:rsidR="00BF4CCC" w:rsidRPr="00060409" w:rsidRDefault="00BF4CCC" w:rsidP="00060409">
            <w:pPr>
              <w:tabs>
                <w:tab w:val="left" w:pos="-1080"/>
                <w:tab w:val="left" w:pos="-360"/>
                <w:tab w:val="left" w:pos="720"/>
                <w:tab w:val="left" w:pos="1152"/>
              </w:tabs>
              <w:suppressAutoHyphens/>
              <w:rPr>
                <w:rFonts w:ascii="Times New Roman" w:hAnsi="Times New Roman"/>
                <w:spacing w:val="-3"/>
                <w:szCs w:val="24"/>
              </w:rPr>
            </w:pPr>
            <w:r w:rsidRPr="00060409">
              <w:rPr>
                <w:rFonts w:ascii="Times New Roman" w:hAnsi="Times New Roman"/>
                <w:spacing w:val="-3"/>
                <w:szCs w:val="24"/>
              </w:rPr>
              <w:t>Allowable Emissions</w:t>
            </w:r>
          </w:p>
        </w:tc>
      </w:tr>
      <w:tr w:rsidR="00BF4CCC" w:rsidRPr="008772C1" w:rsidTr="00274221">
        <w:trPr>
          <w:trHeight w:val="485"/>
        </w:trPr>
        <w:tc>
          <w:tcPr>
            <w:tcW w:w="1170" w:type="dxa"/>
            <w:vAlign w:val="center"/>
          </w:tcPr>
          <w:p w:rsidR="00BF4CCC" w:rsidRPr="00060409" w:rsidRDefault="00BF4CCC" w:rsidP="00DA3F44">
            <w:pPr>
              <w:tabs>
                <w:tab w:val="left" w:pos="-1080"/>
                <w:tab w:val="left" w:pos="-360"/>
                <w:tab w:val="left" w:pos="720"/>
                <w:tab w:val="left" w:pos="1152"/>
              </w:tabs>
              <w:suppressAutoHyphens/>
              <w:jc w:val="center"/>
              <w:rPr>
                <w:rFonts w:ascii="Times New Roman" w:hAnsi="Times New Roman"/>
                <w:spacing w:val="-3"/>
                <w:szCs w:val="24"/>
              </w:rPr>
            </w:pPr>
            <w:r w:rsidRPr="00060409">
              <w:rPr>
                <w:rFonts w:ascii="Times New Roman" w:hAnsi="Times New Roman"/>
                <w:spacing w:val="-3"/>
                <w:szCs w:val="24"/>
              </w:rPr>
              <w:t>0</w:t>
            </w:r>
            <w:r w:rsidR="00130907">
              <w:rPr>
                <w:rFonts w:ascii="Times New Roman" w:hAnsi="Times New Roman"/>
                <w:spacing w:val="-3"/>
                <w:szCs w:val="24"/>
              </w:rPr>
              <w:t>02</w:t>
            </w:r>
          </w:p>
        </w:tc>
        <w:tc>
          <w:tcPr>
            <w:tcW w:w="2970" w:type="dxa"/>
            <w:vAlign w:val="center"/>
          </w:tcPr>
          <w:p w:rsidR="00BF4CCC" w:rsidRPr="00DA3F44" w:rsidRDefault="00DA3F44" w:rsidP="00DA3F44">
            <w:pPr>
              <w:tabs>
                <w:tab w:val="left" w:pos="-1080"/>
                <w:tab w:val="left" w:pos="-360"/>
                <w:tab w:val="left" w:pos="720"/>
                <w:tab w:val="left" w:pos="1152"/>
              </w:tabs>
              <w:suppressAutoHyphens/>
              <w:jc w:val="center"/>
              <w:rPr>
                <w:rFonts w:ascii="Times New Roman" w:hAnsi="Times New Roman"/>
                <w:spacing w:val="-3"/>
                <w:szCs w:val="24"/>
              </w:rPr>
            </w:pPr>
            <w:r w:rsidRPr="00DA3F44">
              <w:rPr>
                <w:rFonts w:ascii="Times New Roman" w:hAnsi="Times New Roman"/>
                <w:szCs w:val="24"/>
              </w:rPr>
              <w:t>Railcar Unloading</w:t>
            </w:r>
          </w:p>
        </w:tc>
        <w:tc>
          <w:tcPr>
            <w:tcW w:w="1260" w:type="dxa"/>
            <w:vAlign w:val="center"/>
          </w:tcPr>
          <w:p w:rsidR="00BF4CCC" w:rsidRPr="00060409" w:rsidRDefault="00DA3F44" w:rsidP="00DA3F4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84.5</w:t>
            </w:r>
          </w:p>
        </w:tc>
        <w:tc>
          <w:tcPr>
            <w:tcW w:w="1260" w:type="dxa"/>
            <w:vAlign w:val="center"/>
          </w:tcPr>
          <w:p w:rsidR="00BF4CCC" w:rsidRPr="00060409" w:rsidRDefault="00BF4CCC" w:rsidP="00DA3F44">
            <w:pPr>
              <w:jc w:val="center"/>
              <w:rPr>
                <w:rFonts w:ascii="Times New Roman" w:hAnsi="Times New Roman"/>
                <w:szCs w:val="24"/>
              </w:rPr>
            </w:pPr>
            <w:r>
              <w:rPr>
                <w:rFonts w:ascii="Times New Roman" w:hAnsi="Times New Roman"/>
                <w:szCs w:val="24"/>
              </w:rPr>
              <w:t>1.0</w:t>
            </w:r>
          </w:p>
        </w:tc>
        <w:tc>
          <w:tcPr>
            <w:tcW w:w="1440" w:type="dxa"/>
            <w:vAlign w:val="center"/>
          </w:tcPr>
          <w:p w:rsidR="00BF4CCC" w:rsidRPr="00060409" w:rsidRDefault="00DA3F44" w:rsidP="00DA3F44">
            <w:pPr>
              <w:jc w:val="center"/>
              <w:rPr>
                <w:rFonts w:ascii="Times New Roman" w:hAnsi="Times New Roman"/>
                <w:szCs w:val="24"/>
              </w:rPr>
            </w:pPr>
            <w:r>
              <w:rPr>
                <w:rFonts w:ascii="Times New Roman" w:hAnsi="Times New Roman"/>
                <w:szCs w:val="24"/>
              </w:rPr>
              <w:t>83.5</w:t>
            </w:r>
          </w:p>
        </w:tc>
        <w:tc>
          <w:tcPr>
            <w:tcW w:w="1980" w:type="dxa"/>
          </w:tcPr>
          <w:p w:rsidR="00BF4CCC" w:rsidRPr="00060409" w:rsidRDefault="00BF4CCC" w:rsidP="00154D70">
            <w:pPr>
              <w:rPr>
                <w:rFonts w:ascii="Times New Roman" w:hAnsi="Times New Roman"/>
                <w:szCs w:val="24"/>
              </w:rPr>
            </w:pPr>
            <w:r w:rsidRPr="00060409">
              <w:rPr>
                <w:rFonts w:ascii="Times New Roman" w:hAnsi="Times New Roman"/>
                <w:szCs w:val="24"/>
              </w:rPr>
              <w:t>0.03 gr/dscf and 5% opacity</w:t>
            </w:r>
          </w:p>
        </w:tc>
      </w:tr>
      <w:tr w:rsidR="00DA3F44" w:rsidRPr="008772C1" w:rsidTr="00274221">
        <w:trPr>
          <w:trHeight w:val="485"/>
        </w:trPr>
        <w:tc>
          <w:tcPr>
            <w:tcW w:w="1170" w:type="dxa"/>
            <w:vAlign w:val="center"/>
          </w:tcPr>
          <w:p w:rsidR="00DA3F44" w:rsidRPr="00060409" w:rsidRDefault="00DA3F44" w:rsidP="00DA3F44">
            <w:pPr>
              <w:tabs>
                <w:tab w:val="left" w:pos="-1080"/>
                <w:tab w:val="left" w:pos="-360"/>
                <w:tab w:val="left" w:pos="720"/>
                <w:tab w:val="left" w:pos="1152"/>
              </w:tabs>
              <w:suppressAutoHyphens/>
              <w:jc w:val="center"/>
              <w:rPr>
                <w:rFonts w:ascii="Times New Roman" w:hAnsi="Times New Roman"/>
                <w:spacing w:val="-3"/>
                <w:szCs w:val="24"/>
              </w:rPr>
            </w:pPr>
            <w:r w:rsidRPr="00060409">
              <w:rPr>
                <w:rFonts w:ascii="Times New Roman" w:hAnsi="Times New Roman"/>
                <w:spacing w:val="-3"/>
                <w:szCs w:val="24"/>
              </w:rPr>
              <w:t>0</w:t>
            </w:r>
            <w:r>
              <w:rPr>
                <w:rFonts w:ascii="Times New Roman" w:hAnsi="Times New Roman"/>
                <w:spacing w:val="-3"/>
                <w:szCs w:val="24"/>
              </w:rPr>
              <w:t>04</w:t>
            </w:r>
          </w:p>
        </w:tc>
        <w:tc>
          <w:tcPr>
            <w:tcW w:w="2970" w:type="dxa"/>
            <w:vAlign w:val="center"/>
          </w:tcPr>
          <w:p w:rsidR="004C1661" w:rsidRDefault="004C1661" w:rsidP="00274221">
            <w:pPr>
              <w:tabs>
                <w:tab w:val="left" w:pos="-1080"/>
                <w:tab w:val="left" w:pos="-360"/>
                <w:tab w:val="left" w:pos="720"/>
                <w:tab w:val="left" w:pos="1152"/>
              </w:tabs>
              <w:suppressAutoHyphens/>
              <w:jc w:val="center"/>
              <w:rPr>
                <w:rFonts w:ascii="Times New Roman" w:hAnsi="Times New Roman"/>
                <w:szCs w:val="24"/>
              </w:rPr>
            </w:pPr>
            <w:r>
              <w:rPr>
                <w:rFonts w:ascii="Times New Roman" w:hAnsi="Times New Roman"/>
                <w:szCs w:val="24"/>
              </w:rPr>
              <w:t>Transfer Tower</w:t>
            </w:r>
          </w:p>
          <w:p w:rsidR="00DA3F44" w:rsidRPr="00DA3F44" w:rsidRDefault="004C1661" w:rsidP="00274221">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zCs w:val="24"/>
              </w:rPr>
              <w:t>(</w:t>
            </w:r>
            <w:r w:rsidR="00DA3F44" w:rsidRPr="00DA3F44">
              <w:rPr>
                <w:rFonts w:ascii="Times New Roman" w:hAnsi="Times New Roman"/>
                <w:szCs w:val="24"/>
              </w:rPr>
              <w:t>C17</w:t>
            </w:r>
            <w:r>
              <w:rPr>
                <w:rFonts w:ascii="Times New Roman" w:hAnsi="Times New Roman"/>
                <w:szCs w:val="24"/>
              </w:rPr>
              <w:t xml:space="preserve"> to C18 or C17 to C19)</w:t>
            </w:r>
          </w:p>
        </w:tc>
        <w:tc>
          <w:tcPr>
            <w:tcW w:w="1260" w:type="dxa"/>
            <w:vAlign w:val="center"/>
          </w:tcPr>
          <w:p w:rsidR="00DA3F44" w:rsidRPr="00060409" w:rsidRDefault="00DA3F44" w:rsidP="00DA3F4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1.7</w:t>
            </w:r>
          </w:p>
        </w:tc>
        <w:tc>
          <w:tcPr>
            <w:tcW w:w="1260" w:type="dxa"/>
            <w:vAlign w:val="center"/>
          </w:tcPr>
          <w:p w:rsidR="00DA3F44" w:rsidRPr="00060409" w:rsidRDefault="00DA3F44" w:rsidP="00DA3F44">
            <w:pPr>
              <w:jc w:val="center"/>
              <w:rPr>
                <w:rFonts w:ascii="Times New Roman" w:hAnsi="Times New Roman"/>
                <w:szCs w:val="24"/>
              </w:rPr>
            </w:pPr>
            <w:r>
              <w:rPr>
                <w:rFonts w:ascii="Times New Roman" w:hAnsi="Times New Roman"/>
                <w:szCs w:val="24"/>
              </w:rPr>
              <w:t>0.02</w:t>
            </w:r>
          </w:p>
        </w:tc>
        <w:tc>
          <w:tcPr>
            <w:tcW w:w="1440" w:type="dxa"/>
            <w:vAlign w:val="center"/>
          </w:tcPr>
          <w:p w:rsidR="00DA3F44" w:rsidRPr="00060409" w:rsidRDefault="00DA3F44" w:rsidP="00DA3F44">
            <w:pPr>
              <w:jc w:val="center"/>
              <w:rPr>
                <w:rFonts w:ascii="Times New Roman" w:hAnsi="Times New Roman"/>
                <w:szCs w:val="24"/>
              </w:rPr>
            </w:pPr>
            <w:r>
              <w:rPr>
                <w:rFonts w:ascii="Times New Roman" w:hAnsi="Times New Roman"/>
                <w:szCs w:val="24"/>
              </w:rPr>
              <w:t>1.7</w:t>
            </w:r>
          </w:p>
        </w:tc>
        <w:tc>
          <w:tcPr>
            <w:tcW w:w="1980" w:type="dxa"/>
          </w:tcPr>
          <w:p w:rsidR="00DA3F44" w:rsidRPr="00060409" w:rsidRDefault="00DA3F44" w:rsidP="00154D70">
            <w:pPr>
              <w:rPr>
                <w:rFonts w:ascii="Times New Roman" w:hAnsi="Times New Roman"/>
                <w:szCs w:val="24"/>
              </w:rPr>
            </w:pPr>
            <w:r w:rsidRPr="00060409">
              <w:rPr>
                <w:rFonts w:ascii="Times New Roman" w:hAnsi="Times New Roman"/>
                <w:szCs w:val="24"/>
              </w:rPr>
              <w:t>0.03 gr/dscf and 5% opacity</w:t>
            </w:r>
          </w:p>
        </w:tc>
      </w:tr>
      <w:tr w:rsidR="00DA3F44" w:rsidRPr="008772C1" w:rsidTr="00274221">
        <w:trPr>
          <w:trHeight w:val="485"/>
        </w:trPr>
        <w:tc>
          <w:tcPr>
            <w:tcW w:w="1170" w:type="dxa"/>
            <w:vAlign w:val="center"/>
          </w:tcPr>
          <w:p w:rsidR="00DA3F44" w:rsidRPr="00060409" w:rsidRDefault="00DA3F44" w:rsidP="00DA3F44">
            <w:pPr>
              <w:tabs>
                <w:tab w:val="left" w:pos="-1080"/>
                <w:tab w:val="left" w:pos="-360"/>
                <w:tab w:val="left" w:pos="720"/>
                <w:tab w:val="left" w:pos="1152"/>
              </w:tabs>
              <w:suppressAutoHyphens/>
              <w:jc w:val="center"/>
              <w:rPr>
                <w:rFonts w:ascii="Times New Roman" w:hAnsi="Times New Roman"/>
                <w:spacing w:val="-3"/>
                <w:szCs w:val="24"/>
              </w:rPr>
            </w:pPr>
            <w:r w:rsidRPr="00060409">
              <w:rPr>
                <w:rFonts w:ascii="Times New Roman" w:hAnsi="Times New Roman"/>
                <w:spacing w:val="-3"/>
                <w:szCs w:val="24"/>
              </w:rPr>
              <w:t>0</w:t>
            </w:r>
            <w:r>
              <w:rPr>
                <w:rFonts w:ascii="Times New Roman" w:hAnsi="Times New Roman"/>
                <w:spacing w:val="-3"/>
                <w:szCs w:val="24"/>
              </w:rPr>
              <w:t>08</w:t>
            </w:r>
          </w:p>
        </w:tc>
        <w:tc>
          <w:tcPr>
            <w:tcW w:w="2970" w:type="dxa"/>
            <w:vAlign w:val="center"/>
          </w:tcPr>
          <w:p w:rsidR="00DA3F44" w:rsidRPr="00DA3F44" w:rsidRDefault="00DA3F44" w:rsidP="00274221">
            <w:pPr>
              <w:tabs>
                <w:tab w:val="left" w:pos="-1080"/>
                <w:tab w:val="left" w:pos="-360"/>
                <w:tab w:val="left" w:pos="720"/>
                <w:tab w:val="left" w:pos="1152"/>
              </w:tabs>
              <w:suppressAutoHyphens/>
              <w:jc w:val="center"/>
              <w:rPr>
                <w:rFonts w:ascii="Times New Roman" w:hAnsi="Times New Roman"/>
                <w:spacing w:val="-3"/>
                <w:szCs w:val="24"/>
              </w:rPr>
            </w:pPr>
            <w:r w:rsidRPr="00DA3F44">
              <w:rPr>
                <w:rFonts w:ascii="Times New Roman" w:hAnsi="Times New Roman"/>
                <w:szCs w:val="24"/>
              </w:rPr>
              <w:t>Material Handling and Storage Silos</w:t>
            </w:r>
            <w:r w:rsidR="006000E1">
              <w:rPr>
                <w:rFonts w:ascii="Times New Roman" w:hAnsi="Times New Roman"/>
                <w:szCs w:val="24"/>
              </w:rPr>
              <w:t xml:space="preserve"> (Truck Silos)</w:t>
            </w:r>
          </w:p>
        </w:tc>
        <w:tc>
          <w:tcPr>
            <w:tcW w:w="1260" w:type="dxa"/>
            <w:vAlign w:val="center"/>
          </w:tcPr>
          <w:p w:rsidR="00DA3F44" w:rsidRPr="00060409" w:rsidRDefault="00DA3F44" w:rsidP="006000E1">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w:t>
            </w:r>
            <w:r w:rsidR="006000E1">
              <w:rPr>
                <w:rFonts w:ascii="Times New Roman" w:hAnsi="Times New Roman"/>
                <w:spacing w:val="-3"/>
                <w:szCs w:val="24"/>
              </w:rPr>
              <w:t>0</w:t>
            </w:r>
          </w:p>
        </w:tc>
        <w:tc>
          <w:tcPr>
            <w:tcW w:w="1260" w:type="dxa"/>
            <w:vAlign w:val="center"/>
          </w:tcPr>
          <w:p w:rsidR="00DA3F44" w:rsidRPr="00060409" w:rsidRDefault="00DA3F44" w:rsidP="006000E1">
            <w:pPr>
              <w:jc w:val="center"/>
              <w:rPr>
                <w:rFonts w:ascii="Times New Roman" w:hAnsi="Times New Roman"/>
                <w:szCs w:val="24"/>
              </w:rPr>
            </w:pPr>
            <w:r>
              <w:rPr>
                <w:rFonts w:ascii="Times New Roman" w:hAnsi="Times New Roman"/>
                <w:szCs w:val="24"/>
              </w:rPr>
              <w:t>0.</w:t>
            </w:r>
            <w:r w:rsidR="006000E1">
              <w:rPr>
                <w:rFonts w:ascii="Times New Roman" w:hAnsi="Times New Roman"/>
                <w:szCs w:val="24"/>
              </w:rPr>
              <w:t>1</w:t>
            </w:r>
          </w:p>
        </w:tc>
        <w:tc>
          <w:tcPr>
            <w:tcW w:w="1440" w:type="dxa"/>
            <w:vAlign w:val="center"/>
          </w:tcPr>
          <w:p w:rsidR="00DA3F44" w:rsidRPr="00060409" w:rsidRDefault="006000E1" w:rsidP="006000E1">
            <w:pPr>
              <w:jc w:val="center"/>
              <w:rPr>
                <w:rFonts w:ascii="Times New Roman" w:hAnsi="Times New Roman"/>
                <w:szCs w:val="24"/>
              </w:rPr>
            </w:pPr>
            <w:r>
              <w:rPr>
                <w:rFonts w:ascii="Times New Roman" w:hAnsi="Times New Roman"/>
                <w:szCs w:val="24"/>
              </w:rPr>
              <w:t>0.9</w:t>
            </w:r>
          </w:p>
        </w:tc>
        <w:tc>
          <w:tcPr>
            <w:tcW w:w="1980" w:type="dxa"/>
          </w:tcPr>
          <w:p w:rsidR="00DA3F44" w:rsidRPr="00060409" w:rsidRDefault="00DA3F44" w:rsidP="00DA3F44">
            <w:pPr>
              <w:rPr>
                <w:rFonts w:ascii="Times New Roman" w:hAnsi="Times New Roman"/>
                <w:szCs w:val="24"/>
              </w:rPr>
            </w:pPr>
            <w:r w:rsidRPr="00060409">
              <w:rPr>
                <w:rFonts w:ascii="Times New Roman" w:hAnsi="Times New Roman"/>
                <w:szCs w:val="24"/>
              </w:rPr>
              <w:t>0.03 gr/dscf and 5% opacity</w:t>
            </w:r>
          </w:p>
        </w:tc>
      </w:tr>
      <w:tr w:rsidR="006000E1" w:rsidRPr="008772C1" w:rsidTr="00274221">
        <w:trPr>
          <w:trHeight w:val="485"/>
        </w:trPr>
        <w:tc>
          <w:tcPr>
            <w:tcW w:w="1170" w:type="dxa"/>
            <w:vAlign w:val="center"/>
          </w:tcPr>
          <w:p w:rsidR="006000E1" w:rsidRPr="00060409" w:rsidRDefault="006000E1" w:rsidP="00DA3F4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130</w:t>
            </w:r>
          </w:p>
        </w:tc>
        <w:tc>
          <w:tcPr>
            <w:tcW w:w="2970" w:type="dxa"/>
            <w:vAlign w:val="center"/>
          </w:tcPr>
          <w:p w:rsidR="006000E1" w:rsidRPr="00DA3F44" w:rsidRDefault="006000E1" w:rsidP="006000E1">
            <w:pPr>
              <w:tabs>
                <w:tab w:val="left" w:pos="-1080"/>
                <w:tab w:val="left" w:pos="-360"/>
                <w:tab w:val="left" w:pos="720"/>
                <w:tab w:val="left" w:pos="1152"/>
              </w:tabs>
              <w:suppressAutoHyphens/>
              <w:jc w:val="center"/>
              <w:rPr>
                <w:rFonts w:ascii="Times New Roman" w:hAnsi="Times New Roman"/>
                <w:szCs w:val="24"/>
              </w:rPr>
            </w:pPr>
            <w:r>
              <w:rPr>
                <w:rFonts w:ascii="Times New Roman" w:hAnsi="Times New Roman"/>
                <w:color w:val="1B1B1B"/>
              </w:rPr>
              <w:t>C17 to RS-01</w:t>
            </w:r>
          </w:p>
        </w:tc>
        <w:tc>
          <w:tcPr>
            <w:tcW w:w="1260" w:type="dxa"/>
            <w:vAlign w:val="center"/>
          </w:tcPr>
          <w:p w:rsidR="006000E1" w:rsidRDefault="006000E1" w:rsidP="00DD4928">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0.</w:t>
            </w:r>
            <w:r w:rsidR="00DD4928">
              <w:rPr>
                <w:rFonts w:ascii="Times New Roman" w:hAnsi="Times New Roman"/>
                <w:spacing w:val="-3"/>
                <w:szCs w:val="24"/>
              </w:rPr>
              <w:t>06</w:t>
            </w:r>
          </w:p>
        </w:tc>
        <w:tc>
          <w:tcPr>
            <w:tcW w:w="1260" w:type="dxa"/>
            <w:vAlign w:val="center"/>
          </w:tcPr>
          <w:p w:rsidR="006000E1" w:rsidRDefault="0035744B" w:rsidP="006000E1">
            <w:pPr>
              <w:jc w:val="center"/>
              <w:rPr>
                <w:rFonts w:ascii="Times New Roman" w:hAnsi="Times New Roman"/>
                <w:szCs w:val="24"/>
              </w:rPr>
            </w:pPr>
            <w:r>
              <w:rPr>
                <w:rFonts w:ascii="Times New Roman" w:hAnsi="Times New Roman"/>
                <w:szCs w:val="24"/>
              </w:rPr>
              <w:t>n/a</w:t>
            </w:r>
          </w:p>
        </w:tc>
        <w:tc>
          <w:tcPr>
            <w:tcW w:w="1440" w:type="dxa"/>
            <w:vAlign w:val="center"/>
          </w:tcPr>
          <w:p w:rsidR="006000E1" w:rsidRDefault="006000E1" w:rsidP="006000E1">
            <w:pPr>
              <w:jc w:val="center"/>
              <w:rPr>
                <w:rFonts w:ascii="Times New Roman" w:hAnsi="Times New Roman"/>
                <w:szCs w:val="24"/>
              </w:rPr>
            </w:pPr>
          </w:p>
        </w:tc>
        <w:tc>
          <w:tcPr>
            <w:tcW w:w="1980" w:type="dxa"/>
            <w:vAlign w:val="center"/>
          </w:tcPr>
          <w:p w:rsidR="006000E1" w:rsidRPr="00060409" w:rsidRDefault="0035744B" w:rsidP="0035744B">
            <w:pPr>
              <w:jc w:val="center"/>
              <w:rPr>
                <w:rFonts w:ascii="Times New Roman" w:hAnsi="Times New Roman"/>
                <w:szCs w:val="24"/>
              </w:rPr>
            </w:pPr>
            <w:r w:rsidRPr="00060409">
              <w:rPr>
                <w:rFonts w:ascii="Times New Roman" w:hAnsi="Times New Roman"/>
                <w:szCs w:val="24"/>
              </w:rPr>
              <w:t>5% opacity</w:t>
            </w:r>
          </w:p>
        </w:tc>
      </w:tr>
      <w:tr w:rsidR="0035744B" w:rsidRPr="008772C1" w:rsidTr="00274221">
        <w:trPr>
          <w:trHeight w:val="485"/>
        </w:trPr>
        <w:tc>
          <w:tcPr>
            <w:tcW w:w="1170" w:type="dxa"/>
            <w:vAlign w:val="center"/>
          </w:tcPr>
          <w:p w:rsidR="0035744B" w:rsidRPr="00060409" w:rsidRDefault="0035744B" w:rsidP="0035744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130</w:t>
            </w:r>
          </w:p>
        </w:tc>
        <w:tc>
          <w:tcPr>
            <w:tcW w:w="2970" w:type="dxa"/>
            <w:vAlign w:val="center"/>
          </w:tcPr>
          <w:p w:rsidR="0035744B" w:rsidRPr="00DA3F44" w:rsidRDefault="0035744B" w:rsidP="0035744B">
            <w:pPr>
              <w:tabs>
                <w:tab w:val="left" w:pos="-1080"/>
                <w:tab w:val="left" w:pos="-360"/>
                <w:tab w:val="left" w:pos="720"/>
                <w:tab w:val="left" w:pos="1152"/>
              </w:tabs>
              <w:suppressAutoHyphens/>
              <w:jc w:val="center"/>
              <w:rPr>
                <w:rFonts w:ascii="Times New Roman" w:hAnsi="Times New Roman"/>
                <w:szCs w:val="24"/>
              </w:rPr>
            </w:pPr>
            <w:r>
              <w:rPr>
                <w:rFonts w:ascii="Times New Roman" w:hAnsi="Times New Roman"/>
                <w:color w:val="1B1B1B"/>
              </w:rPr>
              <w:t>RS-01 to RS-02</w:t>
            </w:r>
          </w:p>
        </w:tc>
        <w:tc>
          <w:tcPr>
            <w:tcW w:w="1260" w:type="dxa"/>
            <w:vAlign w:val="center"/>
          </w:tcPr>
          <w:p w:rsidR="0035744B" w:rsidRDefault="0035744B" w:rsidP="00DD4928">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0.</w:t>
            </w:r>
            <w:r w:rsidR="00DD4928">
              <w:rPr>
                <w:rFonts w:ascii="Times New Roman" w:hAnsi="Times New Roman"/>
                <w:spacing w:val="-3"/>
                <w:szCs w:val="24"/>
              </w:rPr>
              <w:t>26</w:t>
            </w:r>
          </w:p>
        </w:tc>
        <w:tc>
          <w:tcPr>
            <w:tcW w:w="1260" w:type="dxa"/>
            <w:vAlign w:val="center"/>
          </w:tcPr>
          <w:p w:rsidR="0035744B" w:rsidRDefault="0035744B" w:rsidP="0035744B">
            <w:pPr>
              <w:jc w:val="center"/>
              <w:rPr>
                <w:rFonts w:ascii="Times New Roman" w:hAnsi="Times New Roman"/>
                <w:szCs w:val="24"/>
              </w:rPr>
            </w:pPr>
            <w:r>
              <w:rPr>
                <w:rFonts w:ascii="Times New Roman" w:hAnsi="Times New Roman"/>
                <w:szCs w:val="24"/>
              </w:rPr>
              <w:t>n/a</w:t>
            </w:r>
          </w:p>
        </w:tc>
        <w:tc>
          <w:tcPr>
            <w:tcW w:w="1440" w:type="dxa"/>
            <w:vAlign w:val="center"/>
          </w:tcPr>
          <w:p w:rsidR="0035744B" w:rsidRDefault="0035744B" w:rsidP="0035744B">
            <w:pPr>
              <w:jc w:val="center"/>
              <w:rPr>
                <w:rFonts w:ascii="Times New Roman" w:hAnsi="Times New Roman"/>
                <w:szCs w:val="24"/>
              </w:rPr>
            </w:pPr>
          </w:p>
        </w:tc>
        <w:tc>
          <w:tcPr>
            <w:tcW w:w="1980" w:type="dxa"/>
            <w:vAlign w:val="center"/>
          </w:tcPr>
          <w:p w:rsidR="0035744B" w:rsidRPr="00060409" w:rsidRDefault="0035744B" w:rsidP="0035744B">
            <w:pPr>
              <w:jc w:val="center"/>
              <w:rPr>
                <w:rFonts w:ascii="Times New Roman" w:hAnsi="Times New Roman"/>
                <w:szCs w:val="24"/>
              </w:rPr>
            </w:pPr>
            <w:r w:rsidRPr="00060409">
              <w:rPr>
                <w:rFonts w:ascii="Times New Roman" w:hAnsi="Times New Roman"/>
                <w:szCs w:val="24"/>
              </w:rPr>
              <w:t>5% opacity</w:t>
            </w:r>
          </w:p>
        </w:tc>
      </w:tr>
      <w:tr w:rsidR="0035744B" w:rsidRPr="008772C1" w:rsidTr="00274221">
        <w:trPr>
          <w:trHeight w:val="485"/>
        </w:trPr>
        <w:tc>
          <w:tcPr>
            <w:tcW w:w="1170" w:type="dxa"/>
            <w:vAlign w:val="center"/>
          </w:tcPr>
          <w:p w:rsidR="0035744B" w:rsidRDefault="0035744B" w:rsidP="0035744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132</w:t>
            </w:r>
          </w:p>
        </w:tc>
        <w:tc>
          <w:tcPr>
            <w:tcW w:w="2970" w:type="dxa"/>
            <w:vAlign w:val="center"/>
          </w:tcPr>
          <w:p w:rsidR="0035744B" w:rsidRDefault="0035744B" w:rsidP="0035744B">
            <w:pPr>
              <w:tabs>
                <w:tab w:val="left" w:pos="-1080"/>
                <w:tab w:val="left" w:pos="-360"/>
                <w:tab w:val="left" w:pos="720"/>
                <w:tab w:val="left" w:pos="1152"/>
              </w:tabs>
              <w:suppressAutoHyphens/>
              <w:jc w:val="center"/>
              <w:rPr>
                <w:rFonts w:ascii="Times New Roman" w:hAnsi="Times New Roman"/>
                <w:color w:val="1B1B1B"/>
              </w:rPr>
            </w:pPr>
            <w:r>
              <w:rPr>
                <w:rFonts w:ascii="Times New Roman" w:hAnsi="Times New Roman"/>
                <w:color w:val="1B1B1B"/>
              </w:rPr>
              <w:t>RS-01 to C91</w:t>
            </w:r>
          </w:p>
        </w:tc>
        <w:tc>
          <w:tcPr>
            <w:tcW w:w="1260" w:type="dxa"/>
            <w:vAlign w:val="center"/>
          </w:tcPr>
          <w:p w:rsidR="0035744B" w:rsidRDefault="0035744B" w:rsidP="00DD4928">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0.</w:t>
            </w:r>
            <w:r w:rsidR="00DD4928">
              <w:rPr>
                <w:rFonts w:ascii="Times New Roman" w:hAnsi="Times New Roman"/>
                <w:spacing w:val="-3"/>
                <w:szCs w:val="24"/>
              </w:rPr>
              <w:t>26</w:t>
            </w:r>
          </w:p>
        </w:tc>
        <w:tc>
          <w:tcPr>
            <w:tcW w:w="1260" w:type="dxa"/>
            <w:vAlign w:val="center"/>
          </w:tcPr>
          <w:p w:rsidR="0035744B" w:rsidRDefault="0035744B" w:rsidP="0035744B">
            <w:pPr>
              <w:jc w:val="center"/>
              <w:rPr>
                <w:rFonts w:ascii="Times New Roman" w:hAnsi="Times New Roman"/>
                <w:szCs w:val="24"/>
              </w:rPr>
            </w:pPr>
            <w:r>
              <w:rPr>
                <w:rFonts w:ascii="Times New Roman" w:hAnsi="Times New Roman"/>
                <w:szCs w:val="24"/>
              </w:rPr>
              <w:t>n/a</w:t>
            </w:r>
          </w:p>
        </w:tc>
        <w:tc>
          <w:tcPr>
            <w:tcW w:w="1440" w:type="dxa"/>
            <w:vAlign w:val="center"/>
          </w:tcPr>
          <w:p w:rsidR="0035744B" w:rsidRDefault="0035744B" w:rsidP="0035744B">
            <w:pPr>
              <w:jc w:val="center"/>
              <w:rPr>
                <w:rFonts w:ascii="Times New Roman" w:hAnsi="Times New Roman"/>
                <w:szCs w:val="24"/>
              </w:rPr>
            </w:pPr>
          </w:p>
        </w:tc>
        <w:tc>
          <w:tcPr>
            <w:tcW w:w="1980" w:type="dxa"/>
            <w:vAlign w:val="center"/>
          </w:tcPr>
          <w:p w:rsidR="0035744B" w:rsidRPr="00060409" w:rsidRDefault="0035744B" w:rsidP="0035744B">
            <w:pPr>
              <w:jc w:val="center"/>
              <w:rPr>
                <w:rFonts w:ascii="Times New Roman" w:hAnsi="Times New Roman"/>
                <w:szCs w:val="24"/>
              </w:rPr>
            </w:pPr>
            <w:r w:rsidRPr="00060409">
              <w:rPr>
                <w:rFonts w:ascii="Times New Roman" w:hAnsi="Times New Roman"/>
                <w:szCs w:val="24"/>
              </w:rPr>
              <w:t>5% opacity</w:t>
            </w:r>
          </w:p>
        </w:tc>
      </w:tr>
    </w:tbl>
    <w:p w:rsidR="00CB30A5" w:rsidRDefault="00CB30A5" w:rsidP="001A2C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szCs w:val="24"/>
        </w:rPr>
      </w:pPr>
    </w:p>
    <w:p w:rsidR="00AD31F8" w:rsidRPr="00AD31F8" w:rsidRDefault="00AD31F8" w:rsidP="00274221">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ind w:left="180" w:hanging="180"/>
        <w:jc w:val="both"/>
        <w:rPr>
          <w:rFonts w:ascii="Times New Roman" w:hAnsi="Times New Roman"/>
          <w:spacing w:val="-3"/>
          <w:szCs w:val="24"/>
        </w:rPr>
      </w:pPr>
      <w:r>
        <w:rPr>
          <w:rFonts w:ascii="Times New Roman" w:hAnsi="Times New Roman"/>
          <w:spacing w:val="-3"/>
          <w:szCs w:val="24"/>
        </w:rPr>
        <w:t>-</w:t>
      </w:r>
      <w:r>
        <w:rPr>
          <w:rFonts w:ascii="Times New Roman" w:hAnsi="Times New Roman"/>
          <w:spacing w:val="-3"/>
          <w:szCs w:val="24"/>
        </w:rPr>
        <w:tab/>
      </w:r>
      <w:r w:rsidR="00675A75" w:rsidRPr="00AD31F8">
        <w:rPr>
          <w:rFonts w:ascii="Times New Roman" w:hAnsi="Times New Roman"/>
          <w:spacing w:val="-3"/>
          <w:szCs w:val="24"/>
        </w:rPr>
        <w:t xml:space="preserve">Actual </w:t>
      </w:r>
      <w:r w:rsidR="0035744B" w:rsidRPr="00AD31F8">
        <w:rPr>
          <w:rFonts w:ascii="Times New Roman" w:hAnsi="Times New Roman"/>
          <w:spacing w:val="-3"/>
          <w:szCs w:val="24"/>
        </w:rPr>
        <w:t xml:space="preserve">PM </w:t>
      </w:r>
      <w:r w:rsidR="00675A75" w:rsidRPr="00AD31F8">
        <w:rPr>
          <w:rFonts w:ascii="Times New Roman" w:hAnsi="Times New Roman"/>
          <w:spacing w:val="-3"/>
          <w:szCs w:val="24"/>
        </w:rPr>
        <w:t>Emissions are based on the average of 20</w:t>
      </w:r>
      <w:r w:rsidR="0035744B" w:rsidRPr="00AD31F8">
        <w:rPr>
          <w:rFonts w:ascii="Times New Roman" w:hAnsi="Times New Roman"/>
          <w:spacing w:val="-3"/>
          <w:szCs w:val="24"/>
        </w:rPr>
        <w:t>11</w:t>
      </w:r>
      <w:r w:rsidR="00675A75" w:rsidRPr="00AD31F8">
        <w:rPr>
          <w:rFonts w:ascii="Times New Roman" w:hAnsi="Times New Roman"/>
          <w:spacing w:val="-3"/>
          <w:szCs w:val="24"/>
        </w:rPr>
        <w:t xml:space="preserve"> and 20</w:t>
      </w:r>
      <w:r w:rsidR="0035744B" w:rsidRPr="00AD31F8">
        <w:rPr>
          <w:rFonts w:ascii="Times New Roman" w:hAnsi="Times New Roman"/>
          <w:spacing w:val="-3"/>
          <w:szCs w:val="24"/>
        </w:rPr>
        <w:t>10</w:t>
      </w:r>
      <w:r w:rsidR="00675A75" w:rsidRPr="00AD31F8">
        <w:rPr>
          <w:rFonts w:ascii="Times New Roman" w:hAnsi="Times New Roman"/>
          <w:spacing w:val="-3"/>
          <w:szCs w:val="24"/>
        </w:rPr>
        <w:t xml:space="preserve"> AOR data.</w:t>
      </w:r>
      <w:r w:rsidR="00274221">
        <w:rPr>
          <w:rFonts w:ascii="Times New Roman" w:hAnsi="Times New Roman"/>
          <w:spacing w:val="-3"/>
          <w:szCs w:val="24"/>
        </w:rPr>
        <w:t xml:space="preserve">  Actual data is not available for new EUs 130, 131 and 132.</w:t>
      </w:r>
    </w:p>
    <w:p w:rsidR="00CB30A5" w:rsidRDefault="00AD31F8" w:rsidP="00AD31F8">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ind w:left="180" w:hanging="180"/>
        <w:jc w:val="both"/>
        <w:rPr>
          <w:rFonts w:ascii="Times New Roman" w:hAnsi="Times New Roman"/>
          <w:spacing w:val="-3"/>
          <w:szCs w:val="24"/>
        </w:rPr>
      </w:pPr>
      <w:r>
        <w:rPr>
          <w:rFonts w:ascii="Times New Roman" w:hAnsi="Times New Roman"/>
          <w:spacing w:val="-3"/>
          <w:szCs w:val="24"/>
        </w:rPr>
        <w:t>-</w:t>
      </w:r>
      <w:r>
        <w:rPr>
          <w:rFonts w:ascii="Times New Roman" w:hAnsi="Times New Roman"/>
          <w:spacing w:val="-3"/>
          <w:szCs w:val="24"/>
        </w:rPr>
        <w:tab/>
      </w:r>
      <w:r w:rsidR="00CB30A5">
        <w:rPr>
          <w:rFonts w:ascii="Times New Roman" w:hAnsi="Times New Roman"/>
          <w:spacing w:val="-3"/>
          <w:szCs w:val="24"/>
        </w:rPr>
        <w:t>Potential</w:t>
      </w:r>
      <w:r w:rsidR="0035744B">
        <w:rPr>
          <w:rFonts w:ascii="Times New Roman" w:hAnsi="Times New Roman"/>
          <w:spacing w:val="-3"/>
          <w:szCs w:val="24"/>
        </w:rPr>
        <w:t xml:space="preserve">-to-Emit (PTE) </w:t>
      </w:r>
      <w:r w:rsidR="00B80135">
        <w:rPr>
          <w:rFonts w:ascii="Times New Roman" w:hAnsi="Times New Roman"/>
          <w:spacing w:val="-3"/>
          <w:szCs w:val="24"/>
        </w:rPr>
        <w:t xml:space="preserve">PM </w:t>
      </w:r>
      <w:r w:rsidR="0035744B">
        <w:rPr>
          <w:rFonts w:ascii="Times New Roman" w:hAnsi="Times New Roman"/>
          <w:spacing w:val="-3"/>
          <w:szCs w:val="24"/>
        </w:rPr>
        <w:t>E</w:t>
      </w:r>
      <w:r w:rsidR="00B80135">
        <w:rPr>
          <w:rFonts w:ascii="Times New Roman" w:hAnsi="Times New Roman"/>
          <w:spacing w:val="-3"/>
          <w:szCs w:val="24"/>
        </w:rPr>
        <w:t xml:space="preserve">missions </w:t>
      </w:r>
      <w:r w:rsidR="0035744B">
        <w:rPr>
          <w:rFonts w:ascii="Times New Roman" w:hAnsi="Times New Roman"/>
          <w:spacing w:val="-3"/>
          <w:szCs w:val="24"/>
        </w:rPr>
        <w:t xml:space="preserve">for EUs 002, 004 and 008 </w:t>
      </w:r>
      <w:r w:rsidR="00B80135">
        <w:rPr>
          <w:rFonts w:ascii="Times New Roman" w:hAnsi="Times New Roman"/>
          <w:spacing w:val="-3"/>
          <w:szCs w:val="24"/>
        </w:rPr>
        <w:t xml:space="preserve">are based </w:t>
      </w:r>
      <w:r w:rsidR="00CB30A5" w:rsidRPr="000F6D51">
        <w:rPr>
          <w:rFonts w:ascii="Times New Roman" w:hAnsi="Times New Roman"/>
          <w:spacing w:val="-3"/>
          <w:szCs w:val="24"/>
        </w:rPr>
        <w:t xml:space="preserve">on the </w:t>
      </w:r>
      <w:r w:rsidR="00CB30A5">
        <w:rPr>
          <w:rFonts w:ascii="Times New Roman" w:hAnsi="Times New Roman"/>
          <w:spacing w:val="-3"/>
          <w:szCs w:val="24"/>
        </w:rPr>
        <w:t xml:space="preserve">baghouse outlet </w:t>
      </w:r>
      <w:r w:rsidR="00CB30A5" w:rsidRPr="000F6D51">
        <w:rPr>
          <w:rFonts w:ascii="Times New Roman" w:hAnsi="Times New Roman"/>
          <w:spacing w:val="-3"/>
          <w:szCs w:val="24"/>
        </w:rPr>
        <w:t>grain loading limit</w:t>
      </w:r>
      <w:r w:rsidR="00CB30A5">
        <w:rPr>
          <w:rFonts w:ascii="Times New Roman" w:hAnsi="Times New Roman"/>
          <w:spacing w:val="-3"/>
          <w:szCs w:val="24"/>
        </w:rPr>
        <w:t>ation</w:t>
      </w:r>
      <w:r w:rsidR="00CB30A5" w:rsidRPr="000F6D51">
        <w:rPr>
          <w:rFonts w:ascii="Times New Roman" w:hAnsi="Times New Roman"/>
          <w:spacing w:val="-3"/>
          <w:szCs w:val="24"/>
        </w:rPr>
        <w:t xml:space="preserve"> of 0.0</w:t>
      </w:r>
      <w:r w:rsidR="00CB30A5">
        <w:rPr>
          <w:rFonts w:ascii="Times New Roman" w:hAnsi="Times New Roman"/>
          <w:spacing w:val="-3"/>
          <w:szCs w:val="24"/>
        </w:rPr>
        <w:t>3</w:t>
      </w:r>
      <w:r w:rsidR="00CB30A5" w:rsidRPr="000F6D51">
        <w:rPr>
          <w:rFonts w:ascii="Times New Roman" w:hAnsi="Times New Roman"/>
          <w:spacing w:val="-3"/>
          <w:szCs w:val="24"/>
        </w:rPr>
        <w:t xml:space="preserve"> gr/dscf and </w:t>
      </w:r>
      <w:r w:rsidR="0035744B">
        <w:rPr>
          <w:rFonts w:ascii="Times New Roman" w:hAnsi="Times New Roman"/>
          <w:spacing w:val="-3"/>
          <w:szCs w:val="24"/>
        </w:rPr>
        <w:t xml:space="preserve">the baghouse </w:t>
      </w:r>
      <w:r w:rsidR="00CB30A5" w:rsidRPr="000F6D51">
        <w:rPr>
          <w:rFonts w:ascii="Times New Roman" w:hAnsi="Times New Roman"/>
          <w:spacing w:val="-3"/>
          <w:szCs w:val="24"/>
        </w:rPr>
        <w:t xml:space="preserve">airflow rate </w:t>
      </w:r>
      <w:r>
        <w:rPr>
          <w:rFonts w:ascii="Times New Roman" w:hAnsi="Times New Roman"/>
          <w:spacing w:val="-3"/>
          <w:szCs w:val="24"/>
        </w:rPr>
        <w:t>(dscfm)</w:t>
      </w:r>
      <w:r w:rsidR="00CB30A5" w:rsidRPr="000F6D51">
        <w:rPr>
          <w:rFonts w:ascii="Times New Roman" w:hAnsi="Times New Roman"/>
          <w:spacing w:val="-3"/>
          <w:szCs w:val="24"/>
        </w:rPr>
        <w:t xml:space="preserve">.  </w:t>
      </w:r>
    </w:p>
    <w:p w:rsidR="00CB30A5" w:rsidRPr="008772C1" w:rsidRDefault="00AD31F8" w:rsidP="00AD31F8">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ind w:left="180" w:hanging="180"/>
        <w:jc w:val="both"/>
        <w:rPr>
          <w:rFonts w:ascii="Times New Roman" w:hAnsi="Times New Roman"/>
          <w:spacing w:val="-3"/>
          <w:szCs w:val="24"/>
        </w:rPr>
      </w:pPr>
      <w:r>
        <w:rPr>
          <w:rFonts w:ascii="Times New Roman" w:hAnsi="Times New Roman"/>
          <w:spacing w:val="-3"/>
          <w:szCs w:val="24"/>
        </w:rPr>
        <w:t>-</w:t>
      </w:r>
      <w:r>
        <w:rPr>
          <w:rFonts w:ascii="Times New Roman" w:hAnsi="Times New Roman"/>
          <w:spacing w:val="-3"/>
          <w:szCs w:val="24"/>
        </w:rPr>
        <w:tab/>
        <w:t xml:space="preserve">PTE PM Emissions for EUs 130, 131 and 132 are based </w:t>
      </w:r>
      <w:r w:rsidRPr="000F6D51">
        <w:rPr>
          <w:rFonts w:ascii="Times New Roman" w:hAnsi="Times New Roman"/>
          <w:spacing w:val="-3"/>
          <w:szCs w:val="24"/>
        </w:rPr>
        <w:t xml:space="preserve">on </w:t>
      </w:r>
      <w:r w:rsidR="006410AD">
        <w:rPr>
          <w:rFonts w:ascii="Times New Roman" w:hAnsi="Times New Roman"/>
          <w:color w:val="1B1B1B"/>
        </w:rPr>
        <w:t xml:space="preserve">emission factor of 0.016 lb/ton and </w:t>
      </w:r>
      <w:r w:rsidR="00DD4928">
        <w:rPr>
          <w:rFonts w:ascii="Times New Roman" w:hAnsi="Times New Roman"/>
          <w:color w:val="1B1B1B"/>
        </w:rPr>
        <w:t>75/</w:t>
      </w:r>
      <w:r w:rsidR="006410AD">
        <w:rPr>
          <w:rFonts w:ascii="Times New Roman" w:hAnsi="Times New Roman"/>
          <w:color w:val="1B1B1B"/>
        </w:rPr>
        <w:t>90</w:t>
      </w:r>
      <w:r w:rsidR="00DD4928">
        <w:rPr>
          <w:rFonts w:ascii="Times New Roman" w:hAnsi="Times New Roman"/>
          <w:color w:val="1B1B1B"/>
        </w:rPr>
        <w:t xml:space="preserve"> </w:t>
      </w:r>
      <w:r w:rsidR="006410AD">
        <w:rPr>
          <w:rFonts w:ascii="Times New Roman" w:hAnsi="Times New Roman"/>
          <w:color w:val="1B1B1B"/>
        </w:rPr>
        <w:t>% control efficiency</w:t>
      </w:r>
      <w:r w:rsidR="006410AD" w:rsidRPr="000A7165">
        <w:rPr>
          <w:rFonts w:ascii="Times New Roman" w:hAnsi="Times New Roman"/>
          <w:spacing w:val="-3"/>
          <w:szCs w:val="24"/>
        </w:rPr>
        <w:t xml:space="preserve"> </w:t>
      </w:r>
      <w:r w:rsidRPr="000A7165">
        <w:rPr>
          <w:rFonts w:ascii="Times New Roman" w:hAnsi="Times New Roman"/>
          <w:spacing w:val="-3"/>
          <w:szCs w:val="24"/>
        </w:rPr>
        <w:t>for the use of partial enclosures</w:t>
      </w:r>
      <w:r w:rsidR="006410AD">
        <w:rPr>
          <w:rFonts w:ascii="Times New Roman" w:hAnsi="Times New Roman"/>
          <w:spacing w:val="-3"/>
          <w:szCs w:val="24"/>
        </w:rPr>
        <w:t xml:space="preserve">, </w:t>
      </w:r>
      <w:r w:rsidR="006410AD" w:rsidRPr="00126CBA">
        <w:rPr>
          <w:rFonts w:ascii="Times New Roman" w:hAnsi="Times New Roman"/>
          <w:color w:val="1B1B1B"/>
        </w:rPr>
        <w:t>telescopic chutes and best management practices, such as minimizing drop heights</w:t>
      </w:r>
      <w:r w:rsidRPr="000F6D51">
        <w:rPr>
          <w:rFonts w:ascii="Times New Roman" w:hAnsi="Times New Roman"/>
          <w:spacing w:val="-3"/>
          <w:szCs w:val="24"/>
        </w:rPr>
        <w:t>.</w:t>
      </w:r>
    </w:p>
    <w:p w:rsidR="006410AD" w:rsidRDefault="006410AD">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IV.  </w:t>
      </w:r>
      <w:r w:rsidRPr="008772C1">
        <w:rPr>
          <w:rFonts w:ascii="Times New Roman" w:hAnsi="Times New Roman"/>
          <w:spacing w:val="-3"/>
          <w:szCs w:val="24"/>
          <w:u w:val="single"/>
        </w:rPr>
        <w:t>Conclusions</w:t>
      </w:r>
      <w:r w:rsidRPr="008772C1">
        <w:rPr>
          <w:rFonts w:ascii="Times New Roman" w:hAnsi="Times New Roman"/>
          <w:spacing w:val="-3"/>
          <w:szCs w:val="24"/>
        </w:rPr>
        <w:t>:</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The General and Specific Conditions listed in the proposed permit (attached) will assure compliance with all the applicable requirements of Chapters 62-204, 62-210, 62-212, 62-296, and 62-297, F.A.C.</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V.   </w:t>
      </w:r>
      <w:r w:rsidRPr="008772C1">
        <w:rPr>
          <w:rFonts w:ascii="Times New Roman" w:hAnsi="Times New Roman"/>
          <w:spacing w:val="-3"/>
          <w:szCs w:val="24"/>
          <w:u w:val="single"/>
        </w:rPr>
        <w:t>Proposed Agency Action</w:t>
      </w:r>
      <w:r w:rsidRPr="008772C1">
        <w:rPr>
          <w:rFonts w:ascii="Times New Roman" w:hAnsi="Times New Roman"/>
          <w:spacing w:val="-3"/>
          <w:szCs w:val="24"/>
        </w:rPr>
        <w:t>:</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Pursuant to Section 403.087, Florida Statutes and Rule 62-4.070, Florida Administrative Code the Environmental Protection Commission of Hillsborough County hereby gives notice of its intent to issue a permit for construction of the aforementioned air pollution source in accordance with the draft permit and its conditions as stipulated (see attached).</w:t>
      </w:r>
    </w:p>
    <w:p w:rsidR="00CB30A5" w:rsidRPr="008772C1" w:rsidRDefault="00CB30A5">
      <w:pPr>
        <w:widowControl/>
        <w:rPr>
          <w:rFonts w:ascii="Times New Roman" w:hAnsi="Times New Roman"/>
          <w:spacing w:val="-3"/>
          <w:szCs w:val="24"/>
        </w:rPr>
      </w:pPr>
      <w:r w:rsidRPr="008772C1">
        <w:rPr>
          <w:rFonts w:ascii="Times New Roman" w:hAnsi="Times New Roman"/>
          <w:spacing w:val="-3"/>
          <w:szCs w:val="24"/>
        </w:rPr>
        <w:br w:type="page"/>
      </w: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p>
    <w:p w:rsidR="00CB30A5"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8C2E5F" w:rsidRDefault="008C2E5F" w:rsidP="001634B1">
      <w:pPr>
        <w:tabs>
          <w:tab w:val="left" w:pos="-1080"/>
          <w:tab w:val="left" w:pos="-360"/>
          <w:tab w:val="left" w:pos="720"/>
          <w:tab w:val="left" w:pos="1152"/>
        </w:tabs>
        <w:suppressAutoHyphens/>
        <w:jc w:val="both"/>
        <w:rPr>
          <w:rFonts w:ascii="Times New Roman" w:hAnsi="Times New Roman"/>
          <w:spacing w:val="-3"/>
          <w:szCs w:val="24"/>
        </w:rPr>
      </w:pPr>
    </w:p>
    <w:p w:rsidR="008C2E5F" w:rsidRDefault="008C2E5F"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CERTIFIED MAIL</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In the Matter of an                          </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Application for Permit by:                   </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274221" w:rsidP="007608D9">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Rodney Palmer</w:t>
      </w:r>
      <w:r w:rsidR="00CB30A5" w:rsidRPr="008772C1">
        <w:rPr>
          <w:rFonts w:ascii="Times New Roman" w:hAnsi="Times New Roman"/>
          <w:szCs w:val="24"/>
        </w:rPr>
        <w:t xml:space="preserve">              </w:t>
      </w:r>
      <w:r w:rsidR="00CB30A5" w:rsidRPr="008772C1">
        <w:rPr>
          <w:rFonts w:ascii="Times New Roman" w:hAnsi="Times New Roman"/>
          <w:szCs w:val="24"/>
        </w:rPr>
        <w:tab/>
      </w:r>
      <w:r w:rsidR="00CB30A5" w:rsidRPr="008772C1">
        <w:rPr>
          <w:rFonts w:ascii="Times New Roman" w:hAnsi="Times New Roman"/>
          <w:szCs w:val="24"/>
        </w:rPr>
        <w:tab/>
      </w:r>
      <w:r w:rsidR="00CB30A5" w:rsidRPr="008772C1">
        <w:rPr>
          <w:rFonts w:ascii="Times New Roman" w:hAnsi="Times New Roman"/>
          <w:szCs w:val="24"/>
        </w:rPr>
        <w:tab/>
      </w:r>
      <w:r w:rsidR="00CB30A5" w:rsidRPr="008772C1">
        <w:rPr>
          <w:rFonts w:ascii="Times New Roman" w:hAnsi="Times New Roman"/>
          <w:szCs w:val="24"/>
        </w:rPr>
        <w:tab/>
      </w:r>
      <w:r w:rsidR="00CB30A5" w:rsidRPr="008772C1">
        <w:rPr>
          <w:rFonts w:ascii="Times New Roman" w:hAnsi="Times New Roman"/>
          <w:szCs w:val="24"/>
        </w:rPr>
        <w:tab/>
        <w:t>File No.:  0570024-0</w:t>
      </w:r>
      <w:r>
        <w:rPr>
          <w:rFonts w:ascii="Times New Roman" w:hAnsi="Times New Roman"/>
          <w:szCs w:val="24"/>
        </w:rPr>
        <w:t>26</w:t>
      </w:r>
      <w:r w:rsidR="00CB30A5" w:rsidRPr="008772C1">
        <w:rPr>
          <w:rFonts w:ascii="Times New Roman" w:hAnsi="Times New Roman"/>
          <w:szCs w:val="24"/>
        </w:rPr>
        <w:t>-AC</w:t>
      </w:r>
    </w:p>
    <w:p w:rsidR="00CB30A5" w:rsidRPr="008772C1" w:rsidRDefault="00274221" w:rsidP="007608D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Director of Operation</w:t>
      </w:r>
      <w:r w:rsidR="00CB30A5" w:rsidRPr="008772C1">
        <w:rPr>
          <w:rFonts w:ascii="Times New Roman" w:hAnsi="Times New Roman"/>
          <w:spacing w:val="-3"/>
          <w:szCs w:val="24"/>
        </w:rPr>
        <w:t xml:space="preserve">          </w:t>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CB30A5" w:rsidRPr="008772C1">
        <w:rPr>
          <w:rFonts w:ascii="Times New Roman" w:hAnsi="Times New Roman"/>
          <w:spacing w:val="-3"/>
          <w:szCs w:val="24"/>
        </w:rPr>
        <w:tab/>
        <w:t>County:  Hillsborough</w:t>
      </w:r>
    </w:p>
    <w:p w:rsidR="00274221" w:rsidRPr="00937F81" w:rsidRDefault="00274221" w:rsidP="0027422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937F81">
        <w:rPr>
          <w:rFonts w:ascii="Times New Roman" w:hAnsi="Times New Roman"/>
          <w:spacing w:val="-3"/>
          <w:szCs w:val="24"/>
        </w:rPr>
        <w:t>Kinder Morgan</w:t>
      </w:r>
    </w:p>
    <w:p w:rsidR="00274221" w:rsidRPr="00937F81" w:rsidRDefault="00274221" w:rsidP="0027422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5321 Hartford Street</w:t>
      </w:r>
    </w:p>
    <w:p w:rsidR="00CB30A5" w:rsidRPr="008772C1" w:rsidRDefault="00274221" w:rsidP="0027422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Tampa</w:t>
      </w:r>
      <w:r w:rsidRPr="00937F81">
        <w:rPr>
          <w:rFonts w:ascii="Times New Roman" w:hAnsi="Times New Roman"/>
          <w:spacing w:val="-3"/>
          <w:szCs w:val="24"/>
        </w:rPr>
        <w:t xml:space="preserve">, </w:t>
      </w:r>
      <w:r>
        <w:rPr>
          <w:rFonts w:ascii="Times New Roman" w:hAnsi="Times New Roman"/>
          <w:spacing w:val="-3"/>
          <w:szCs w:val="24"/>
        </w:rPr>
        <w:t>FL</w:t>
      </w:r>
      <w:r w:rsidRPr="00937F81">
        <w:rPr>
          <w:rFonts w:ascii="Times New Roman" w:hAnsi="Times New Roman"/>
          <w:spacing w:val="-3"/>
          <w:szCs w:val="24"/>
        </w:rPr>
        <w:t xml:space="preserve"> </w:t>
      </w:r>
      <w:r>
        <w:rPr>
          <w:rFonts w:ascii="Times New Roman" w:hAnsi="Times New Roman"/>
          <w:spacing w:val="-3"/>
          <w:szCs w:val="24"/>
        </w:rPr>
        <w:t>33619</w:t>
      </w:r>
    </w:p>
    <w:p w:rsidR="00CB30A5" w:rsidRPr="008772C1" w:rsidRDefault="00CB30A5">
      <w:pPr>
        <w:suppressAutoHyphens/>
        <w:jc w:val="both"/>
        <w:rPr>
          <w:rFonts w:ascii="Times New Roman" w:hAnsi="Times New Roman"/>
          <w:szCs w:val="24"/>
        </w:rPr>
      </w:pPr>
    </w:p>
    <w:p w:rsidR="00CB30A5" w:rsidRPr="008772C1" w:rsidRDefault="00CB30A5" w:rsidP="007608D9">
      <w:pPr>
        <w:suppressAutoHyphens/>
        <w:jc w:val="both"/>
        <w:rPr>
          <w:rFonts w:ascii="Times New Roman" w:hAnsi="Times New Roman"/>
          <w:szCs w:val="24"/>
        </w:rPr>
      </w:pPr>
      <w:r w:rsidRPr="008772C1">
        <w:rPr>
          <w:rFonts w:ascii="Times New Roman" w:hAnsi="Times New Roman"/>
          <w:spacing w:val="-3"/>
          <w:szCs w:val="24"/>
        </w:rPr>
        <w:t>__________________________________/</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u w:val="single"/>
        </w:rPr>
        <w:t>INTENT TO ISSUE</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CB30A5" w:rsidRPr="008772C1" w:rsidRDefault="00CB30A5" w:rsidP="001634B1">
      <w:pPr>
        <w:tabs>
          <w:tab w:val="left" w:pos="-1080"/>
          <w:tab w:val="left" w:pos="-360"/>
          <w:tab w:val="left" w:pos="0"/>
          <w:tab w:val="left" w:pos="1872"/>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r w:rsidRPr="008772C1">
        <w:rPr>
          <w:rFonts w:ascii="Times New Roman" w:hAnsi="Times New Roman"/>
          <w:spacing w:val="-3"/>
          <w:szCs w:val="24"/>
        </w:rPr>
        <w:tab/>
        <w:t>The applicant, Kinder Morgan OLP “C”</w:t>
      </w:r>
      <w:r>
        <w:rPr>
          <w:rFonts w:ascii="Times New Roman" w:hAnsi="Times New Roman"/>
          <w:szCs w:val="24"/>
        </w:rPr>
        <w:t>,</w:t>
      </w:r>
      <w:r w:rsidRPr="008772C1">
        <w:rPr>
          <w:rFonts w:ascii="Times New Roman" w:hAnsi="Times New Roman"/>
          <w:spacing w:val="-3"/>
          <w:szCs w:val="24"/>
        </w:rPr>
        <w:t xml:space="preserve"> applied on </w:t>
      </w:r>
      <w:r w:rsidR="00BC57A2">
        <w:rPr>
          <w:rFonts w:ascii="Times New Roman" w:hAnsi="Times New Roman"/>
          <w:spacing w:val="-3"/>
          <w:szCs w:val="24"/>
        </w:rPr>
        <w:t>April 8</w:t>
      </w:r>
      <w:r w:rsidRPr="008772C1">
        <w:rPr>
          <w:rFonts w:ascii="Times New Roman" w:hAnsi="Times New Roman"/>
          <w:spacing w:val="-3"/>
          <w:szCs w:val="24"/>
        </w:rPr>
        <w:t>, 20</w:t>
      </w:r>
      <w:r w:rsidR="00BC57A2">
        <w:rPr>
          <w:rFonts w:ascii="Times New Roman" w:hAnsi="Times New Roman"/>
          <w:spacing w:val="-3"/>
          <w:szCs w:val="24"/>
        </w:rPr>
        <w:t>13</w:t>
      </w:r>
      <w:r w:rsidRPr="008772C1">
        <w:rPr>
          <w:rFonts w:ascii="Times New Roman" w:hAnsi="Times New Roman"/>
          <w:spacing w:val="-3"/>
          <w:szCs w:val="24"/>
        </w:rPr>
        <w:t xml:space="preserve"> to the EPC to</w:t>
      </w:r>
      <w:r>
        <w:rPr>
          <w:rFonts w:ascii="Times New Roman" w:hAnsi="Times New Roman"/>
          <w:szCs w:val="24"/>
        </w:rPr>
        <w:t xml:space="preserve"> </w:t>
      </w:r>
      <w:r w:rsidR="00BC57A2">
        <w:rPr>
          <w:rFonts w:ascii="Times New Roman" w:hAnsi="Times New Roman"/>
          <w:szCs w:val="24"/>
        </w:rPr>
        <w:t xml:space="preserve">construct an alternate material transfer route for </w:t>
      </w:r>
      <w:r w:rsidR="00DA01BF">
        <w:rPr>
          <w:rFonts w:ascii="Times New Roman" w:hAnsi="Times New Roman"/>
          <w:szCs w:val="24"/>
        </w:rPr>
        <w:t xml:space="preserve">the </w:t>
      </w:r>
      <w:r w:rsidR="00BC57A2">
        <w:rPr>
          <w:rFonts w:ascii="Times New Roman" w:hAnsi="Times New Roman"/>
          <w:szCs w:val="24"/>
        </w:rPr>
        <w:t xml:space="preserve">Animal Feed Ingredients (AFI) </w:t>
      </w:r>
      <w:r w:rsidR="00DA01BF">
        <w:rPr>
          <w:rFonts w:ascii="Times New Roman" w:hAnsi="Times New Roman"/>
          <w:szCs w:val="24"/>
        </w:rPr>
        <w:t>material</w:t>
      </w:r>
      <w:r w:rsidR="00BC57A2">
        <w:rPr>
          <w:rFonts w:ascii="Times New Roman" w:hAnsi="Times New Roman"/>
          <w:color w:val="1B1B1B"/>
        </w:rPr>
        <w:t xml:space="preserve">, which is one of materials that </w:t>
      </w:r>
      <w:r w:rsidR="00DA01BF">
        <w:rPr>
          <w:rFonts w:ascii="Times New Roman" w:hAnsi="Times New Roman"/>
          <w:color w:val="1B1B1B"/>
        </w:rPr>
        <w:t>is</w:t>
      </w:r>
      <w:r w:rsidR="00BC57A2">
        <w:rPr>
          <w:rFonts w:ascii="Times New Roman" w:hAnsi="Times New Roman"/>
          <w:color w:val="1B1B1B"/>
        </w:rPr>
        <w:t xml:space="preserve"> authorized to be stored and transferred at the</w:t>
      </w:r>
      <w:r w:rsidR="00BC57A2" w:rsidRPr="00CD69C3">
        <w:rPr>
          <w:rFonts w:ascii="Times New Roman" w:hAnsi="Times New Roman"/>
          <w:szCs w:val="24"/>
        </w:rPr>
        <w:t xml:space="preserve"> at Kinder Morgan </w:t>
      </w:r>
      <w:r w:rsidR="00BC57A2">
        <w:rPr>
          <w:rFonts w:ascii="Times New Roman" w:hAnsi="Times New Roman"/>
          <w:szCs w:val="24"/>
        </w:rPr>
        <w:t xml:space="preserve">(KM) </w:t>
      </w:r>
      <w:proofErr w:type="spellStart"/>
      <w:r w:rsidR="00BC57A2" w:rsidRPr="00CD69C3">
        <w:rPr>
          <w:rFonts w:ascii="Times New Roman" w:hAnsi="Times New Roman"/>
          <w:szCs w:val="24"/>
        </w:rPr>
        <w:t>Tampaplex</w:t>
      </w:r>
      <w:proofErr w:type="spellEnd"/>
      <w:r w:rsidR="00BC57A2" w:rsidRPr="00CD69C3">
        <w:rPr>
          <w:rFonts w:ascii="Times New Roman" w:hAnsi="Times New Roman"/>
          <w:szCs w:val="24"/>
        </w:rPr>
        <w:t xml:space="preserve"> Terminal located at 4801 Port Sutton Road, Tampa, F</w:t>
      </w:r>
      <w:r w:rsidR="00BC57A2">
        <w:rPr>
          <w:rFonts w:ascii="Times New Roman" w:hAnsi="Times New Roman"/>
          <w:szCs w:val="24"/>
        </w:rPr>
        <w:t>L</w:t>
      </w:r>
      <w:r w:rsidR="00BC57A2" w:rsidRPr="00CD69C3">
        <w:rPr>
          <w:rFonts w:ascii="Times New Roman" w:hAnsi="Times New Roman"/>
          <w:szCs w:val="24"/>
        </w:rPr>
        <w:t xml:space="preserve"> 33619.</w:t>
      </w:r>
      <w:r w:rsidR="00BC57A2" w:rsidRPr="00903FA6">
        <w:rPr>
          <w:rFonts w:ascii="Times New Roman" w:hAnsi="Times New Roman"/>
          <w:spacing w:val="-3"/>
          <w:szCs w:val="24"/>
        </w:rPr>
        <w:t xml:space="preserve"> </w:t>
      </w:r>
      <w:r w:rsidR="00BC57A2">
        <w:rPr>
          <w:rFonts w:ascii="Times New Roman" w:hAnsi="Times New Roman"/>
          <w:spacing w:val="-3"/>
          <w:szCs w:val="24"/>
        </w:rPr>
        <w:t xml:space="preserve"> </w:t>
      </w:r>
      <w:r w:rsidR="00B315A6">
        <w:rPr>
          <w:rFonts w:ascii="Times New Roman" w:hAnsi="Times New Roman"/>
          <w:color w:val="1B1B1B"/>
        </w:rPr>
        <w:t>This modification, which</w:t>
      </w:r>
      <w:r w:rsidR="00DA01BF">
        <w:rPr>
          <w:rFonts w:ascii="Times New Roman" w:hAnsi="Times New Roman"/>
          <w:color w:val="1B1B1B"/>
        </w:rPr>
        <w:t xml:space="preserve"> will involve adding two (2) radial stackers and one conveyor belt to the existing con</w:t>
      </w:r>
      <w:r w:rsidR="00B315A6">
        <w:rPr>
          <w:rFonts w:ascii="Times New Roman" w:hAnsi="Times New Roman"/>
          <w:color w:val="1B1B1B"/>
        </w:rPr>
        <w:t>veyor system,</w:t>
      </w:r>
      <w:r w:rsidR="00DA01BF">
        <w:rPr>
          <w:rFonts w:ascii="Times New Roman" w:hAnsi="Times New Roman"/>
          <w:color w:val="1B1B1B"/>
        </w:rPr>
        <w:t xml:space="preserve"> will allow the direct transfer of AFI material from the railcar station to the Truck silos.</w:t>
      </w:r>
      <w:r w:rsidR="00DA01BF" w:rsidRPr="00126CBA">
        <w:rPr>
          <w:rFonts w:ascii="Times New Roman" w:hAnsi="Times New Roman"/>
          <w:color w:val="1B1B1B"/>
        </w:rPr>
        <w:t xml:space="preserve"> </w:t>
      </w:r>
      <w:r w:rsidR="00DA01BF">
        <w:rPr>
          <w:rFonts w:ascii="Times New Roman" w:hAnsi="Times New Roman"/>
          <w:color w:val="1B1B1B"/>
        </w:rPr>
        <w:t xml:space="preserve"> </w:t>
      </w:r>
      <w:r w:rsidR="0077006D" w:rsidRPr="00126CBA">
        <w:rPr>
          <w:rFonts w:ascii="Times New Roman" w:hAnsi="Times New Roman"/>
          <w:color w:val="1B1B1B"/>
        </w:rPr>
        <w:t xml:space="preserve">Emissions </w:t>
      </w:r>
      <w:r w:rsidR="0077006D">
        <w:rPr>
          <w:rFonts w:ascii="Times New Roman" w:hAnsi="Times New Roman"/>
          <w:color w:val="1B1B1B"/>
        </w:rPr>
        <w:t xml:space="preserve">from </w:t>
      </w:r>
      <w:r w:rsidR="00B315A6">
        <w:rPr>
          <w:rFonts w:ascii="Times New Roman" w:hAnsi="Times New Roman"/>
          <w:color w:val="1B1B1B"/>
        </w:rPr>
        <w:t xml:space="preserve">the new transfer points </w:t>
      </w:r>
      <w:r w:rsidR="0077006D" w:rsidRPr="00126CBA">
        <w:rPr>
          <w:rFonts w:ascii="Times New Roman" w:hAnsi="Times New Roman"/>
          <w:color w:val="1B1B1B"/>
        </w:rPr>
        <w:t>will be controlled by a combination of telescopic chutes, partial enclosures, and best management practices, such as minimizing drop heights.</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EB5743" w:rsidRPr="008772C1" w:rsidRDefault="00EB5743"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EPC intends to issue this permit based on the belief that reasonable assurances have been provided to indicate that operation of the source will comply with the appropriate provisions of Florida Administrative Code (F.A.C.) Chapters 62-204 through 62-297 and 62-4.</w:t>
      </w:r>
      <w:r>
        <w:rPr>
          <w:rFonts w:ascii="Times New Roman" w:hAnsi="Times New Roman"/>
          <w:spacing w:val="-3"/>
          <w:szCs w:val="24"/>
        </w:rPr>
        <w:t xml:space="preserve">  Pursuant</w:t>
      </w:r>
      <w:r w:rsidRPr="00F34958">
        <w:rPr>
          <w:rFonts w:ascii="Times New Roman" w:hAnsi="Times New Roman"/>
          <w:spacing w:val="-3"/>
          <w:szCs w:val="24"/>
        </w:rPr>
        <w:t xml:space="preserve"> </w:t>
      </w:r>
      <w:r w:rsidRPr="008772C1">
        <w:rPr>
          <w:rFonts w:ascii="Times New Roman" w:hAnsi="Times New Roman"/>
          <w:spacing w:val="-3"/>
          <w:szCs w:val="24"/>
        </w:rPr>
        <w:t xml:space="preserve">to Section 403.815 and 403.0872, F.S. and Rules 62-103.150 and 62-210.350(3), F.A.C., you (the applicant) are required to </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zCs w:val="24"/>
          <w:highlight w:val="cyan"/>
        </w:rPr>
        <w:sectPr w:rsidR="00CB30A5" w:rsidRPr="008772C1" w:rsidSect="001634B1">
          <w:headerReference w:type="even" r:id="rId8"/>
          <w:headerReference w:type="default" r:id="rId9"/>
          <w:footerReference w:type="even" r:id="rId10"/>
          <w:endnotePr>
            <w:numFmt w:val="decimal"/>
          </w:endnotePr>
          <w:type w:val="continuous"/>
          <w:pgSz w:w="12240" w:h="15840"/>
          <w:pgMar w:top="1440" w:right="1080" w:bottom="720" w:left="1080" w:header="1440" w:footer="720" w:gutter="0"/>
          <w:cols w:space="720"/>
          <w:noEndnote/>
        </w:sect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lastRenderedPageBreak/>
        <w:t xml:space="preserve">publish at your own expense the enclosed Notice of Intent to Issue Permit.  The notice shall be published one time as soon as possible, in the legal advertisement section of a newspaper of general circulation in the area affected.  For the purpose of this rule, "publication in a newspaper of general circulation in the area affected" means publication 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Pr="008772C1">
        <w:rPr>
          <w:rFonts w:ascii="Times New Roman" w:hAnsi="Times New Roman"/>
          <w:b/>
          <w:spacing w:val="-3"/>
          <w:szCs w:val="24"/>
        </w:rPr>
        <w:t>The applicant shall provide proof of publication to the EPC, Air Permitting Section, at 3629 Queen Palm Drive, Tampa, Florida  33619 (Phone 813-627-2600 - FAX 813-627-2660) within 7 (seven) days of publication.</w:t>
      </w:r>
      <w:r w:rsidRPr="008772C1">
        <w:rPr>
          <w:rFonts w:ascii="Times New Roman" w:hAnsi="Times New Roman"/>
          <w:spacing w:val="-3"/>
          <w:szCs w:val="24"/>
        </w:rPr>
        <w:t xml:space="preserve">  Failure to publish the notice and provide proof of publication within the allotted time may result in the denial of the permit pursuant to Rule 62-103.150(6), F.A.C.</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pStyle w:val="BodyText"/>
        <w:rPr>
          <w:rFonts w:ascii="Times New Roman" w:hAnsi="Times New Roman" w:cs="Times New Roman"/>
          <w:szCs w:val="24"/>
        </w:rPr>
      </w:pPr>
      <w:r w:rsidRPr="008772C1">
        <w:rPr>
          <w:rFonts w:ascii="Times New Roman" w:hAnsi="Times New Roman" w:cs="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petition that disputes the material facts on which the EPC’s action is based must contain the following information: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numPr>
          <w:ilvl w:val="0"/>
          <w:numId w:val="1"/>
        </w:numPr>
        <w:tabs>
          <w:tab w:val="left" w:pos="-1080"/>
          <w:tab w:val="left" w:pos="-360"/>
          <w:tab w:val="left" w:pos="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and address of each agency affected and each agency’s file or identification number if known;</w:t>
      </w:r>
    </w:p>
    <w:p w:rsidR="00CB30A5" w:rsidRPr="008772C1" w:rsidRDefault="00CB30A5" w:rsidP="001634B1">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CB30A5" w:rsidRPr="008772C1" w:rsidRDefault="00CB30A5" w:rsidP="001634B1">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how and when the petitioner received notice of the EPC action;</w:t>
      </w:r>
    </w:p>
    <w:p w:rsidR="00CB30A5" w:rsidRPr="008772C1" w:rsidRDefault="00CB30A5" w:rsidP="001634B1">
      <w:pPr>
        <w:pStyle w:val="BodyTextIndent2"/>
        <w:ind w:firstLine="360"/>
        <w:rPr>
          <w:rFonts w:ascii="Times New Roman" w:hAnsi="Times New Roman" w:cs="Times New Roman"/>
          <w:szCs w:val="24"/>
        </w:rPr>
      </w:pPr>
      <w:r w:rsidRPr="008772C1">
        <w:rPr>
          <w:rFonts w:ascii="Times New Roman" w:hAnsi="Times New Roman" w:cs="Times New Roman"/>
          <w:szCs w:val="24"/>
        </w:rPr>
        <w:tab/>
        <w:t>(d) A statement of all disputed issues of material fact.  If there are none, the petition must so indicate;</w:t>
      </w:r>
    </w:p>
    <w:p w:rsidR="00CB30A5" w:rsidRPr="008772C1" w:rsidRDefault="00CB30A5" w:rsidP="001634B1">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8772C1">
        <w:rPr>
          <w:rFonts w:ascii="Times New Roman" w:hAnsi="Times New Roman"/>
          <w:spacing w:val="-3"/>
          <w:szCs w:val="24"/>
        </w:rPr>
        <w:t xml:space="preserve">A concise statement of the ultimate facts alleged, including the specific facts the petitioner </w:t>
      </w:r>
      <w:r w:rsidRPr="008772C1">
        <w:rPr>
          <w:rFonts w:ascii="Times New Roman" w:hAnsi="Times New Roman"/>
          <w:spacing w:val="-3"/>
          <w:szCs w:val="24"/>
        </w:rPr>
        <w:lastRenderedPageBreak/>
        <w:t>contends warrant reversal or modification of the EPC’s proposed action;</w:t>
      </w:r>
    </w:p>
    <w:p w:rsidR="00CB30A5" w:rsidRPr="008772C1" w:rsidRDefault="00CB30A5" w:rsidP="001634B1">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specific rules or statutes the petitioner contends requires reversal or modification of the EPC’s proposed action; and</w:t>
      </w:r>
    </w:p>
    <w:p w:rsidR="00CB30A5" w:rsidRPr="008772C1" w:rsidRDefault="00CB30A5" w:rsidP="001634B1">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the relief sought by the petitioner, stating precisely the action petitioner wishes the EPC to take with respect to the EPC’s proposed action.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Mediation under section 120.573, F.S. is not available in this proceeding.</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application for a variance or waiver is made by filing a petition with the Office of General Counsel of the Department of Environmental Protection, 3900 Commonwealth Boulevard, Mail Station #35, Tallahassee, FL  32399-3000.  The petition must specify the following information: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pStyle w:val="BodyTextIndent2"/>
        <w:ind w:firstLine="360"/>
        <w:rPr>
          <w:rFonts w:ascii="Times New Roman" w:hAnsi="Times New Roman" w:cs="Times New Roman"/>
          <w:szCs w:val="24"/>
        </w:rPr>
      </w:pPr>
      <w:r w:rsidRPr="008772C1">
        <w:rPr>
          <w:rFonts w:ascii="Times New Roman" w:hAnsi="Times New Roman" w:cs="Times New Roman"/>
          <w:szCs w:val="24"/>
        </w:rPr>
        <w:tab/>
        <w:t>(a) The name, address, and telephone number of the petitioner,</w:t>
      </w:r>
    </w:p>
    <w:p w:rsidR="00CB30A5" w:rsidRPr="008772C1" w:rsidRDefault="00CB30A5" w:rsidP="001634B1">
      <w:pPr>
        <w:pStyle w:val="BodyTextIndent2"/>
        <w:tabs>
          <w:tab w:val="left" w:pos="810"/>
        </w:tabs>
        <w:ind w:firstLine="360"/>
        <w:rPr>
          <w:rFonts w:ascii="Times New Roman" w:hAnsi="Times New Roman" w:cs="Times New Roman"/>
          <w:szCs w:val="24"/>
        </w:rPr>
      </w:pPr>
      <w:r w:rsidRPr="008772C1">
        <w:rPr>
          <w:rFonts w:ascii="Times New Roman" w:hAnsi="Times New Roman" w:cs="Times New Roman"/>
          <w:szCs w:val="24"/>
        </w:rPr>
        <w:tab/>
        <w:t>(b) The name, address, and telephone number of the attorney or qualified representative of the petitioner, if any,</w:t>
      </w:r>
    </w:p>
    <w:p w:rsidR="00CB30A5" w:rsidRPr="008772C1" w:rsidRDefault="00CB30A5" w:rsidP="001634B1">
      <w:pPr>
        <w:pStyle w:val="BodyTextIndent2"/>
        <w:ind w:firstLine="360"/>
        <w:rPr>
          <w:rFonts w:ascii="Times New Roman" w:hAnsi="Times New Roman" w:cs="Times New Roman"/>
          <w:szCs w:val="24"/>
        </w:rPr>
      </w:pPr>
      <w:r w:rsidRPr="008772C1">
        <w:rPr>
          <w:rFonts w:ascii="Times New Roman" w:hAnsi="Times New Roman" w:cs="Times New Roman"/>
          <w:szCs w:val="24"/>
        </w:rPr>
        <w:tab/>
        <w:t>(c) Each rule or portion of a rule from which a variance or waiver is requested,</w:t>
      </w:r>
    </w:p>
    <w:p w:rsidR="00CB30A5" w:rsidRPr="008772C1" w:rsidRDefault="00CB30A5" w:rsidP="001634B1">
      <w:pPr>
        <w:pStyle w:val="BodyTextIndent2"/>
        <w:numPr>
          <w:ilvl w:val="0"/>
          <w:numId w:val="1"/>
        </w:numPr>
        <w:tabs>
          <w:tab w:val="clear" w:pos="1152"/>
        </w:tabs>
        <w:ind w:left="0" w:firstLine="720"/>
        <w:rPr>
          <w:rFonts w:ascii="Times New Roman" w:hAnsi="Times New Roman" w:cs="Times New Roman"/>
          <w:szCs w:val="24"/>
        </w:rPr>
      </w:pPr>
      <w:r w:rsidRPr="008772C1">
        <w:rPr>
          <w:rFonts w:ascii="Times New Roman" w:hAnsi="Times New Roman" w:cs="Times New Roman"/>
          <w:szCs w:val="24"/>
        </w:rPr>
        <w:t>The citation to the statute underlying (implemented by) the rule identified in (c) above,</w:t>
      </w:r>
    </w:p>
    <w:p w:rsidR="00CB30A5" w:rsidRPr="008772C1" w:rsidRDefault="00CB30A5" w:rsidP="001634B1">
      <w:pPr>
        <w:pStyle w:val="BodyTextIndent2"/>
        <w:numPr>
          <w:ilvl w:val="0"/>
          <w:numId w:val="1"/>
        </w:numPr>
        <w:rPr>
          <w:rFonts w:ascii="Times New Roman" w:hAnsi="Times New Roman" w:cs="Times New Roman"/>
          <w:szCs w:val="24"/>
        </w:rPr>
      </w:pPr>
      <w:r w:rsidRPr="008772C1">
        <w:rPr>
          <w:rFonts w:ascii="Times New Roman" w:hAnsi="Times New Roman" w:cs="Times New Roman"/>
          <w:szCs w:val="24"/>
        </w:rPr>
        <w:t>The type of action requested,</w:t>
      </w:r>
    </w:p>
    <w:p w:rsidR="00CB30A5" w:rsidRPr="008772C1" w:rsidRDefault="00CB30A5" w:rsidP="001634B1">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specific facts that would justify a variance or waiver for the petitioner,</w:t>
      </w:r>
    </w:p>
    <w:p w:rsidR="00CB30A5" w:rsidRPr="008772C1" w:rsidRDefault="00CB30A5" w:rsidP="001634B1">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reason by the variance or waiver would serve the purposes of the underlying statute (implemented by the rule), and</w:t>
      </w:r>
    </w:p>
    <w:p w:rsidR="00CB30A5" w:rsidRPr="008772C1" w:rsidRDefault="00CB30A5" w:rsidP="001634B1">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whether the variance or waiver is permanent or temporary and, if temporary, a statement of the dates showing the duration of the variance or waiver requested.</w:t>
      </w:r>
    </w:p>
    <w:p w:rsidR="00CB30A5" w:rsidRPr="008772C1" w:rsidRDefault="00CB30A5" w:rsidP="001634B1">
      <w:pPr>
        <w:tabs>
          <w:tab w:val="left" w:pos="-1080"/>
          <w:tab w:val="left" w:pos="-360"/>
          <w:tab w:val="left" w:pos="-180"/>
          <w:tab w:val="left" w:pos="720"/>
        </w:tabs>
        <w:suppressAutoHyphens/>
        <w:ind w:left="720"/>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The Department will grant a variance or waiver when the petition demonstrates both that the </w:t>
      </w:r>
      <w:r w:rsidRPr="008772C1">
        <w:rPr>
          <w:rFonts w:ascii="Times New Roman" w:hAnsi="Times New Roman"/>
          <w:spacing w:val="-3"/>
          <w:szCs w:val="24"/>
        </w:rPr>
        <w:lastRenderedPageBreak/>
        <w:t>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Executed in Tampa, Florida</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ENVIRONMENTAL PROTECTION COMMISSION</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OF HILLSBOROUGH COUNTY</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__________________________________</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Richard D. Garrity, Ph.D.</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Executive Director</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t xml:space="preserve">cc:  </w:t>
      </w:r>
      <w:r w:rsidR="008C2E5F" w:rsidRPr="008772C1">
        <w:rPr>
          <w:rFonts w:ascii="Times New Roman" w:hAnsi="Times New Roman"/>
          <w:spacing w:val="-3"/>
          <w:szCs w:val="24"/>
        </w:rPr>
        <w:t xml:space="preserve">David Cibik, P.E. </w:t>
      </w:r>
      <w:r w:rsidR="008C2E5F">
        <w:rPr>
          <w:rFonts w:ascii="Times New Roman" w:hAnsi="Times New Roman"/>
          <w:spacing w:val="-3"/>
          <w:szCs w:val="24"/>
        </w:rPr>
        <w:t>-</w:t>
      </w:r>
      <w:r w:rsidR="008C2E5F" w:rsidRPr="008772C1">
        <w:rPr>
          <w:rFonts w:ascii="Times New Roman" w:hAnsi="Times New Roman"/>
          <w:spacing w:val="-3"/>
          <w:szCs w:val="24"/>
        </w:rPr>
        <w:t xml:space="preserve"> </w:t>
      </w:r>
      <w:r w:rsidR="008C2E5F">
        <w:rPr>
          <w:rFonts w:ascii="Times New Roman" w:hAnsi="Times New Roman"/>
          <w:spacing w:val="-3"/>
          <w:szCs w:val="24"/>
        </w:rPr>
        <w:t>ARCADIS</w:t>
      </w:r>
      <w:r w:rsidRPr="008772C1">
        <w:rPr>
          <w:rFonts w:ascii="Times New Roman" w:hAnsi="Times New Roman"/>
          <w:spacing w:val="-3"/>
          <w:szCs w:val="24"/>
        </w:rPr>
        <w:t xml:space="preserve"> (</w:t>
      </w:r>
      <w:r w:rsidR="009D6165">
        <w:rPr>
          <w:rFonts w:ascii="Times New Roman" w:hAnsi="Times New Roman"/>
          <w:spacing w:val="-3"/>
          <w:szCs w:val="24"/>
        </w:rPr>
        <w:t>david.cibik@arcadis-us.com)</w:t>
      </w:r>
    </w:p>
    <w:p w:rsidR="00CB30A5" w:rsidRPr="008772C1" w:rsidRDefault="00CB30A5"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t xml:space="preserve">       </w:t>
      </w:r>
    </w:p>
    <w:p w:rsidR="00CB30A5" w:rsidRPr="008772C1" w:rsidRDefault="00CB30A5"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t xml:space="preserve">       </w:t>
      </w:r>
    </w:p>
    <w:p w:rsidR="00CB30A5" w:rsidRPr="00B40242" w:rsidRDefault="00B40242"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40242">
        <w:rPr>
          <w:rFonts w:ascii="Times New Roman" w:hAnsi="Times New Roman"/>
          <w:spacing w:val="-3"/>
          <w:szCs w:val="24"/>
        </w:rPr>
        <w:t xml:space="preserve">       </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u w:val="single"/>
        </w:rPr>
        <w:t>CERTIFICATE OF SERVICE</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t>This is to certify that this NOTICE OF PERMIT ISSUANCE and all copies were mailed before the close of business on _________________ to the listed persons.</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FILING AND ACKNOWLEDGEMENT FILED, on this</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date, pursuant to Section 120.52(7), Florida Statues,</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with the clerk, receipt of which is hereby acknowledged.</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 ___________</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CB30A5" w:rsidRPr="008772C1" w:rsidSect="001634B1">
          <w:headerReference w:type="default" r:id="rId11"/>
          <w:endnotePr>
            <w:numFmt w:val="decimal"/>
          </w:endnotePr>
          <w:pgSz w:w="12240" w:h="15840"/>
          <w:pgMar w:top="1440" w:right="1080" w:bottom="720" w:left="1080" w:header="1440" w:footer="0" w:gutter="0"/>
          <w:pgNumType w:start="2"/>
          <w:cols w:space="720"/>
          <w:noEndnote/>
        </w:sect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Clerk                 </w:t>
      </w:r>
      <w:r w:rsidRPr="008772C1">
        <w:rPr>
          <w:rFonts w:ascii="Times New Roman" w:hAnsi="Times New Roman"/>
          <w:spacing w:val="-3"/>
          <w:szCs w:val="24"/>
        </w:rPr>
        <w:tab/>
      </w:r>
      <w:r w:rsidR="009D6165">
        <w:rPr>
          <w:rFonts w:ascii="Times New Roman" w:hAnsi="Times New Roman"/>
          <w:spacing w:val="-3"/>
          <w:szCs w:val="24"/>
        </w:rPr>
        <w:t xml:space="preserve">                      </w:t>
      </w:r>
      <w:r w:rsidRPr="008772C1">
        <w:rPr>
          <w:rFonts w:ascii="Times New Roman" w:hAnsi="Times New Roman"/>
          <w:spacing w:val="-3"/>
          <w:szCs w:val="24"/>
        </w:rPr>
        <w:t>Date</w:t>
      </w:r>
    </w:p>
    <w:p w:rsidR="00CB30A5" w:rsidRPr="008772C1" w:rsidRDefault="00CB30A5">
      <w:pPr>
        <w:widowControl/>
        <w:rPr>
          <w:rFonts w:ascii="Times New Roman" w:hAnsi="Times New Roman"/>
          <w:spacing w:val="-3"/>
          <w:szCs w:val="24"/>
        </w:rPr>
      </w:pPr>
      <w:r w:rsidRPr="008772C1">
        <w:rPr>
          <w:rFonts w:ascii="Times New Roman" w:hAnsi="Times New Roman"/>
          <w:spacing w:val="-3"/>
          <w:szCs w:val="24"/>
        </w:rPr>
        <w:lastRenderedPageBreak/>
        <w:br w:type="page"/>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CB30A5" w:rsidRPr="008772C1" w:rsidSect="001634B1">
          <w:endnotePr>
            <w:numFmt w:val="decimal"/>
          </w:endnotePr>
          <w:type w:val="continuous"/>
          <w:pgSz w:w="12240" w:h="15840"/>
          <w:pgMar w:top="1440" w:right="1080" w:bottom="720" w:left="1080" w:header="1440" w:footer="0" w:gutter="0"/>
          <w:pgNumType w:start="2"/>
          <w:cols w:space="720"/>
          <w:noEndnote/>
        </w:sect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center" w:pos="5040"/>
        </w:tabs>
        <w:suppressAutoHyphens/>
        <w:jc w:val="center"/>
        <w:rPr>
          <w:rFonts w:ascii="Times New Roman" w:hAnsi="Times New Roman"/>
          <w:spacing w:val="-3"/>
          <w:szCs w:val="24"/>
        </w:rPr>
      </w:pPr>
      <w:r w:rsidRPr="008772C1">
        <w:rPr>
          <w:rFonts w:ascii="Times New Roman" w:hAnsi="Times New Roman"/>
          <w:spacing w:val="-3"/>
          <w:szCs w:val="24"/>
        </w:rPr>
        <w:t>ENVIRONMENTAL PROTECTION COMMISSION</w:t>
      </w:r>
    </w:p>
    <w:p w:rsidR="00CB30A5" w:rsidRPr="008772C1" w:rsidRDefault="00CB30A5" w:rsidP="001634B1">
      <w:pPr>
        <w:pStyle w:val="Heading1"/>
        <w:jc w:val="center"/>
        <w:rPr>
          <w:rFonts w:ascii="Times New Roman" w:hAnsi="Times New Roman" w:cs="Times New Roman"/>
          <w:szCs w:val="24"/>
        </w:rPr>
      </w:pPr>
      <w:r w:rsidRPr="008772C1">
        <w:rPr>
          <w:rFonts w:ascii="Times New Roman" w:hAnsi="Times New Roman" w:cs="Times New Roman"/>
          <w:szCs w:val="24"/>
        </w:rPr>
        <w:t>OF HILLSBOROUGH COUNTY</w:t>
      </w:r>
    </w:p>
    <w:p w:rsidR="00CB30A5" w:rsidRPr="008772C1" w:rsidRDefault="00CB30A5" w:rsidP="001634B1">
      <w:pPr>
        <w:tabs>
          <w:tab w:val="center" w:pos="5040"/>
        </w:tabs>
        <w:suppressAutoHyphens/>
        <w:jc w:val="center"/>
        <w:rPr>
          <w:rFonts w:ascii="Times New Roman" w:hAnsi="Times New Roman"/>
          <w:spacing w:val="-3"/>
          <w:szCs w:val="24"/>
        </w:rPr>
      </w:pPr>
      <w:r w:rsidRPr="008772C1">
        <w:rPr>
          <w:rFonts w:ascii="Times New Roman" w:hAnsi="Times New Roman"/>
          <w:spacing w:val="-3"/>
          <w:szCs w:val="24"/>
        </w:rPr>
        <w:t>NOTICE OF INTENT TO ISSUE PERMIT</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315A6" w:rsidRPr="008772C1" w:rsidRDefault="00CB30A5" w:rsidP="00B315A6">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r w:rsidRPr="008772C1">
        <w:rPr>
          <w:rFonts w:ascii="Times New Roman" w:hAnsi="Times New Roman"/>
          <w:szCs w:val="24"/>
        </w:rPr>
        <w:tab/>
        <w:t xml:space="preserve">The Environmental Protection Commission of Hillsborough County (EPC), as delegated by the Florida Department of Environmental Protection (DEP), gives notice of its intent to issue an air pollution Permit No. </w:t>
      </w:r>
      <w:r w:rsidRPr="008772C1">
        <w:rPr>
          <w:rFonts w:ascii="Times New Roman" w:hAnsi="Times New Roman"/>
          <w:spacing w:val="-3"/>
          <w:szCs w:val="24"/>
        </w:rPr>
        <w:t>0570024-0</w:t>
      </w:r>
      <w:r w:rsidR="009D6165">
        <w:rPr>
          <w:rFonts w:ascii="Times New Roman" w:hAnsi="Times New Roman"/>
          <w:spacing w:val="-3"/>
          <w:szCs w:val="24"/>
        </w:rPr>
        <w:t>26-</w:t>
      </w:r>
      <w:r w:rsidRPr="008772C1">
        <w:rPr>
          <w:rFonts w:ascii="Times New Roman" w:hAnsi="Times New Roman"/>
          <w:spacing w:val="-3"/>
          <w:szCs w:val="24"/>
        </w:rPr>
        <w:t>AC</w:t>
      </w:r>
      <w:r w:rsidRPr="008772C1">
        <w:rPr>
          <w:rFonts w:ascii="Times New Roman" w:hAnsi="Times New Roman"/>
          <w:szCs w:val="24"/>
        </w:rPr>
        <w:t xml:space="preserve"> to </w:t>
      </w:r>
      <w:r w:rsidRPr="00E3728C">
        <w:rPr>
          <w:rFonts w:ascii="Times New Roman" w:hAnsi="Times New Roman"/>
          <w:color w:val="000000"/>
          <w:szCs w:val="24"/>
        </w:rPr>
        <w:t>Kinder Morgan OLP “C”</w:t>
      </w:r>
      <w:r w:rsidR="009D6165">
        <w:rPr>
          <w:rFonts w:ascii="Times New Roman" w:hAnsi="Times New Roman"/>
          <w:color w:val="000000"/>
          <w:szCs w:val="24"/>
        </w:rPr>
        <w:t xml:space="preserve"> (KM)</w:t>
      </w:r>
      <w:r w:rsidRPr="00E3728C">
        <w:rPr>
          <w:rFonts w:ascii="Times New Roman" w:hAnsi="Times New Roman"/>
          <w:color w:val="000000"/>
          <w:szCs w:val="24"/>
        </w:rPr>
        <w:t xml:space="preserve">, </w:t>
      </w:r>
      <w:proofErr w:type="spellStart"/>
      <w:r w:rsidRPr="00E3728C">
        <w:rPr>
          <w:rFonts w:ascii="Times New Roman" w:hAnsi="Times New Roman"/>
          <w:color w:val="000000"/>
          <w:szCs w:val="24"/>
        </w:rPr>
        <w:t>Tampaplex</w:t>
      </w:r>
      <w:proofErr w:type="spellEnd"/>
      <w:r w:rsidRPr="00E3728C">
        <w:rPr>
          <w:rFonts w:ascii="Times New Roman" w:hAnsi="Times New Roman"/>
          <w:color w:val="000000"/>
          <w:szCs w:val="24"/>
        </w:rPr>
        <w:t xml:space="preserve"> </w:t>
      </w:r>
      <w:r w:rsidR="009D6165">
        <w:rPr>
          <w:rFonts w:ascii="Times New Roman" w:hAnsi="Times New Roman"/>
          <w:color w:val="000000"/>
          <w:szCs w:val="24"/>
        </w:rPr>
        <w:t>Terminal</w:t>
      </w:r>
      <w:r w:rsidRPr="00E3728C">
        <w:rPr>
          <w:rFonts w:ascii="Times New Roman" w:hAnsi="Times New Roman"/>
          <w:szCs w:val="24"/>
        </w:rPr>
        <w:t xml:space="preserve">.  </w:t>
      </w:r>
      <w:r w:rsidR="00B315A6" w:rsidRPr="008772C1">
        <w:rPr>
          <w:rFonts w:ascii="Times New Roman" w:hAnsi="Times New Roman"/>
          <w:spacing w:val="-3"/>
          <w:szCs w:val="24"/>
        </w:rPr>
        <w:t xml:space="preserve">The applicant, applied on </w:t>
      </w:r>
      <w:r w:rsidR="00B315A6">
        <w:rPr>
          <w:rFonts w:ascii="Times New Roman" w:hAnsi="Times New Roman"/>
          <w:spacing w:val="-3"/>
          <w:szCs w:val="24"/>
        </w:rPr>
        <w:t>April 8</w:t>
      </w:r>
      <w:r w:rsidR="00B315A6" w:rsidRPr="008772C1">
        <w:rPr>
          <w:rFonts w:ascii="Times New Roman" w:hAnsi="Times New Roman"/>
          <w:spacing w:val="-3"/>
          <w:szCs w:val="24"/>
        </w:rPr>
        <w:t>, 20</w:t>
      </w:r>
      <w:r w:rsidR="00B315A6">
        <w:rPr>
          <w:rFonts w:ascii="Times New Roman" w:hAnsi="Times New Roman"/>
          <w:spacing w:val="-3"/>
          <w:szCs w:val="24"/>
        </w:rPr>
        <w:t>13</w:t>
      </w:r>
      <w:r w:rsidR="00B315A6" w:rsidRPr="008772C1">
        <w:rPr>
          <w:rFonts w:ascii="Times New Roman" w:hAnsi="Times New Roman"/>
          <w:spacing w:val="-3"/>
          <w:szCs w:val="24"/>
        </w:rPr>
        <w:t xml:space="preserve"> to the EPC to</w:t>
      </w:r>
      <w:r w:rsidR="00B315A6">
        <w:rPr>
          <w:rFonts w:ascii="Times New Roman" w:hAnsi="Times New Roman"/>
          <w:szCs w:val="24"/>
        </w:rPr>
        <w:t xml:space="preserve"> construct an alternate material transfer route</w:t>
      </w:r>
      <w:r w:rsidR="00B315A6" w:rsidRPr="00CD69C3">
        <w:rPr>
          <w:rFonts w:ascii="Times New Roman" w:hAnsi="Times New Roman"/>
          <w:szCs w:val="24"/>
        </w:rPr>
        <w:t xml:space="preserve"> at </w:t>
      </w:r>
      <w:r w:rsidR="00B315A6">
        <w:rPr>
          <w:rFonts w:ascii="Times New Roman" w:hAnsi="Times New Roman"/>
          <w:szCs w:val="24"/>
        </w:rPr>
        <w:t xml:space="preserve">the </w:t>
      </w:r>
      <w:r w:rsidR="00AE1402">
        <w:rPr>
          <w:rFonts w:ascii="Times New Roman" w:hAnsi="Times New Roman"/>
          <w:szCs w:val="24"/>
        </w:rPr>
        <w:t>Kinder Morgan</w:t>
      </w:r>
      <w:r w:rsidR="00B315A6">
        <w:rPr>
          <w:rFonts w:ascii="Times New Roman" w:hAnsi="Times New Roman"/>
          <w:szCs w:val="24"/>
        </w:rPr>
        <w:t xml:space="preserve"> </w:t>
      </w:r>
      <w:proofErr w:type="spellStart"/>
      <w:r w:rsidR="00B315A6" w:rsidRPr="00CD69C3">
        <w:rPr>
          <w:rFonts w:ascii="Times New Roman" w:hAnsi="Times New Roman"/>
          <w:szCs w:val="24"/>
        </w:rPr>
        <w:t>Tampaplex</w:t>
      </w:r>
      <w:proofErr w:type="spellEnd"/>
      <w:r w:rsidR="00B315A6" w:rsidRPr="00CD69C3">
        <w:rPr>
          <w:rFonts w:ascii="Times New Roman" w:hAnsi="Times New Roman"/>
          <w:szCs w:val="24"/>
        </w:rPr>
        <w:t xml:space="preserve"> Termina</w:t>
      </w:r>
      <w:r w:rsidR="00B315A6">
        <w:rPr>
          <w:rFonts w:ascii="Times New Roman" w:hAnsi="Times New Roman"/>
          <w:szCs w:val="24"/>
        </w:rPr>
        <w:t>l</w:t>
      </w:r>
      <w:r w:rsidR="00B315A6" w:rsidRPr="00CD69C3">
        <w:rPr>
          <w:rFonts w:ascii="Times New Roman" w:hAnsi="Times New Roman"/>
          <w:szCs w:val="24"/>
        </w:rPr>
        <w:t>.</w:t>
      </w:r>
      <w:r w:rsidR="00B315A6" w:rsidRPr="00903FA6">
        <w:rPr>
          <w:rFonts w:ascii="Times New Roman" w:hAnsi="Times New Roman"/>
          <w:spacing w:val="-3"/>
          <w:szCs w:val="24"/>
        </w:rPr>
        <w:t xml:space="preserve"> </w:t>
      </w:r>
      <w:r w:rsidR="00B315A6">
        <w:rPr>
          <w:rFonts w:ascii="Times New Roman" w:hAnsi="Times New Roman"/>
          <w:spacing w:val="-3"/>
          <w:szCs w:val="24"/>
        </w:rPr>
        <w:t xml:space="preserve"> </w:t>
      </w:r>
      <w:r w:rsidR="00B315A6">
        <w:rPr>
          <w:rFonts w:ascii="Times New Roman" w:hAnsi="Times New Roman"/>
          <w:color w:val="1B1B1B"/>
        </w:rPr>
        <w:t>This modification, which will involve adding two (2) radial stackers and one conveyor belt to the existing conveyor system, will allow the direct transfer of material f</w:t>
      </w:r>
      <w:r w:rsidR="00AE1402">
        <w:rPr>
          <w:rFonts w:ascii="Times New Roman" w:hAnsi="Times New Roman"/>
          <w:color w:val="1B1B1B"/>
        </w:rPr>
        <w:t>rom the railcar station to the t</w:t>
      </w:r>
      <w:r w:rsidR="00B315A6">
        <w:rPr>
          <w:rFonts w:ascii="Times New Roman" w:hAnsi="Times New Roman"/>
          <w:color w:val="1B1B1B"/>
        </w:rPr>
        <w:t>ruck silos.</w:t>
      </w:r>
      <w:r w:rsidR="00B315A6" w:rsidRPr="00126CBA">
        <w:rPr>
          <w:rFonts w:ascii="Times New Roman" w:hAnsi="Times New Roman"/>
          <w:color w:val="1B1B1B"/>
        </w:rPr>
        <w:t xml:space="preserve"> </w:t>
      </w:r>
      <w:r w:rsidR="00B315A6">
        <w:rPr>
          <w:rFonts w:ascii="Times New Roman" w:hAnsi="Times New Roman"/>
          <w:color w:val="1B1B1B"/>
        </w:rPr>
        <w:t xml:space="preserve"> </w:t>
      </w:r>
      <w:r w:rsidR="00B315A6" w:rsidRPr="00126CBA">
        <w:rPr>
          <w:rFonts w:ascii="Times New Roman" w:hAnsi="Times New Roman"/>
          <w:color w:val="1B1B1B"/>
        </w:rPr>
        <w:t xml:space="preserve">Emissions </w:t>
      </w:r>
      <w:r w:rsidR="00B315A6">
        <w:rPr>
          <w:rFonts w:ascii="Times New Roman" w:hAnsi="Times New Roman"/>
          <w:color w:val="1B1B1B"/>
        </w:rPr>
        <w:t xml:space="preserve">from the new transfer points </w:t>
      </w:r>
      <w:r w:rsidR="00B315A6" w:rsidRPr="00126CBA">
        <w:rPr>
          <w:rFonts w:ascii="Times New Roman" w:hAnsi="Times New Roman"/>
          <w:color w:val="1B1B1B"/>
        </w:rPr>
        <w:t>will be controlled by a combination of telescopic chutes, partial enclosures, and best management practices</w:t>
      </w:r>
      <w:r w:rsidR="00AE1402">
        <w:rPr>
          <w:rFonts w:ascii="Times New Roman" w:hAnsi="Times New Roman"/>
          <w:color w:val="1B1B1B"/>
        </w:rPr>
        <w:t xml:space="preserve">.  </w:t>
      </w:r>
      <w:r w:rsidR="00AE1402">
        <w:rPr>
          <w:rFonts w:ascii="Times New Roman" w:hAnsi="Times New Roman"/>
          <w:szCs w:val="24"/>
        </w:rPr>
        <w:t xml:space="preserve">The KM </w:t>
      </w:r>
      <w:proofErr w:type="spellStart"/>
      <w:r w:rsidR="00AE1402" w:rsidRPr="00CD69C3">
        <w:rPr>
          <w:rFonts w:ascii="Times New Roman" w:hAnsi="Times New Roman"/>
          <w:szCs w:val="24"/>
        </w:rPr>
        <w:t>Tampaplex</w:t>
      </w:r>
      <w:proofErr w:type="spellEnd"/>
      <w:r w:rsidR="00AE1402" w:rsidRPr="00CD69C3">
        <w:rPr>
          <w:rFonts w:ascii="Times New Roman" w:hAnsi="Times New Roman"/>
          <w:szCs w:val="24"/>
        </w:rPr>
        <w:t xml:space="preserve"> Terminal</w:t>
      </w:r>
      <w:r w:rsidR="00AE1402">
        <w:rPr>
          <w:rFonts w:ascii="Times New Roman" w:hAnsi="Times New Roman"/>
          <w:szCs w:val="24"/>
        </w:rPr>
        <w:t>, which is Title V source, is</w:t>
      </w:r>
      <w:r w:rsidR="00AE1402" w:rsidRPr="00CD69C3">
        <w:rPr>
          <w:rFonts w:ascii="Times New Roman" w:hAnsi="Times New Roman"/>
          <w:szCs w:val="24"/>
        </w:rPr>
        <w:t xml:space="preserve"> located at 4801 Port Sutton Road, Tampa, F</w:t>
      </w:r>
      <w:r w:rsidR="00AE1402">
        <w:rPr>
          <w:rFonts w:ascii="Times New Roman" w:hAnsi="Times New Roman"/>
          <w:szCs w:val="24"/>
        </w:rPr>
        <w:t>L</w:t>
      </w:r>
      <w:r w:rsidR="00AE1402" w:rsidRPr="00CD69C3">
        <w:rPr>
          <w:rFonts w:ascii="Times New Roman" w:hAnsi="Times New Roman"/>
          <w:szCs w:val="24"/>
        </w:rPr>
        <w:t xml:space="preserve"> 33619.</w:t>
      </w:r>
    </w:p>
    <w:p w:rsidR="00CB30A5" w:rsidRPr="008772C1" w:rsidRDefault="00CB30A5" w:rsidP="001634B1">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t>A Best Available Control Technology (BACT) determination was not required.</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petition that disputes the material facts on which the EPC’s action is based must contain the following information: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numPr>
          <w:ilvl w:val="0"/>
          <w:numId w:val="4"/>
        </w:numPr>
        <w:tabs>
          <w:tab w:val="left" w:pos="-1080"/>
          <w:tab w:val="left" w:pos="-360"/>
          <w:tab w:val="left" w:pos="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and address of each agency affected and each agency’s file or identification number if known;</w:t>
      </w:r>
    </w:p>
    <w:p w:rsidR="00CB30A5" w:rsidRPr="008772C1" w:rsidRDefault="00CB30A5" w:rsidP="001634B1">
      <w:pPr>
        <w:numPr>
          <w:ilvl w:val="0"/>
          <w:numId w:val="4"/>
        </w:numPr>
        <w:tabs>
          <w:tab w:val="left" w:pos="-1710"/>
          <w:tab w:val="left" w:pos="-108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CB30A5" w:rsidRPr="008772C1" w:rsidRDefault="00CB30A5"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how and when petitioner received notice of the EPC action;</w:t>
      </w:r>
    </w:p>
    <w:p w:rsidR="00CB30A5" w:rsidRPr="008772C1" w:rsidRDefault="00CB30A5"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lastRenderedPageBreak/>
        <w:t>A statement of all disputed issues of material fact.  If there are none, the petition must so indicate;</w:t>
      </w:r>
    </w:p>
    <w:p w:rsidR="00CB30A5" w:rsidRPr="008772C1" w:rsidRDefault="00CB30A5"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concise statement of the ultimate facts alleged, including the specific facts the petitioner contends warrant reversal or modification of the EPC proposed action;</w:t>
      </w:r>
    </w:p>
    <w:p w:rsidR="00CB30A5" w:rsidRPr="008772C1" w:rsidRDefault="00CB30A5"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specific rules or statutes the petitioner contends requires reversal or modification of the EPC’s proposed action; and</w:t>
      </w:r>
    </w:p>
    <w:p w:rsidR="00CB30A5" w:rsidRPr="008772C1" w:rsidRDefault="00CB30A5"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the relief sought by the petitioner, stating precisely the action petitioner wishes the EPC to take with respect to the EPC’s proposed action.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Mediation under section 120.573, F.S. is not available in this proceeding.</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complete project file is available for public inspection during normal business hours, 8:00 a.m. to 5:00 p.m., Monday through Friday, except legal holidays, at the Environmental Protection Commission of Hillsborough County, 3629 Queen Palm Drive, Tampa, Florida 33619.  The complete project file includes the proposed Permit, the application, and the information submitted by the responsible official, exclusive of confidential records under Section 403.111, F.S. Interested persons may contact Diana M. Lee, P.E.</w:t>
      </w:r>
      <w:r w:rsidRPr="008772C1">
        <w:rPr>
          <w:rFonts w:ascii="Times New Roman" w:hAnsi="Times New Roman"/>
          <w:b/>
          <w:spacing w:val="-3"/>
          <w:szCs w:val="24"/>
        </w:rPr>
        <w:t>,</w:t>
      </w:r>
      <w:r w:rsidRPr="008772C1">
        <w:rPr>
          <w:rFonts w:ascii="Times New Roman" w:hAnsi="Times New Roman"/>
          <w:spacing w:val="-3"/>
          <w:szCs w:val="24"/>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color w:val="FF0000"/>
          <w:spacing w:val="-3"/>
          <w:szCs w:val="24"/>
        </w:rPr>
        <w:sectPr w:rsidR="00CB30A5" w:rsidRPr="008772C1" w:rsidSect="007D40B3">
          <w:headerReference w:type="default" r:id="rId12"/>
          <w:endnotePr>
            <w:numFmt w:val="decimal"/>
          </w:endnotePr>
          <w:type w:val="continuous"/>
          <w:pgSz w:w="12240" w:h="15840"/>
          <w:pgMar w:top="1440" w:right="1080" w:bottom="720" w:left="1080" w:header="1440" w:footer="720" w:gutter="0"/>
          <w:cols w:space="720"/>
          <w:noEndnote/>
        </w:sect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color w:val="FF0000"/>
          <w:spacing w:val="-3"/>
          <w:szCs w:val="24"/>
        </w:rPr>
        <w:tab/>
      </w:r>
      <w:r w:rsidRPr="008772C1">
        <w:rPr>
          <w:rFonts w:ascii="Times New Roman" w:hAnsi="Times New Roman"/>
          <w:spacing w:val="-3"/>
          <w:szCs w:val="24"/>
        </w:rPr>
        <w:t>ENVIRONMENTAL PROTECTION COMMISSION OF</w:t>
      </w: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HILLSBOROUGH COUNTY, as Delegated by</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STATE OF FLORIDA</w:t>
      </w: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DEPARTMENT OF ENVIRONMENTAL PROTECTION</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NOTICE OF PERMIT</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E71E47" w:rsidP="00C31B3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Rodney Palmer</w:t>
      </w:r>
    </w:p>
    <w:p w:rsidR="00CB30A5" w:rsidRPr="008772C1" w:rsidRDefault="00E71E47" w:rsidP="00C31B3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Director of Operation</w:t>
      </w:r>
    </w:p>
    <w:p w:rsidR="00E71E47" w:rsidRPr="00937F81" w:rsidRDefault="00E71E47" w:rsidP="00E71E4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937F81">
        <w:rPr>
          <w:rFonts w:ascii="Times New Roman" w:hAnsi="Times New Roman"/>
          <w:spacing w:val="-3"/>
          <w:szCs w:val="24"/>
        </w:rPr>
        <w:t>Kinder Morgan</w:t>
      </w:r>
    </w:p>
    <w:p w:rsidR="00E71E47" w:rsidRPr="00937F81" w:rsidRDefault="00E71E47" w:rsidP="00E71E4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5321 Hartford Street</w:t>
      </w:r>
    </w:p>
    <w:p w:rsidR="00CB30A5" w:rsidRPr="008772C1" w:rsidRDefault="00E71E47" w:rsidP="00E71E4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Tampa</w:t>
      </w:r>
      <w:r w:rsidRPr="00937F81">
        <w:rPr>
          <w:rFonts w:ascii="Times New Roman" w:hAnsi="Times New Roman"/>
          <w:spacing w:val="-3"/>
          <w:szCs w:val="24"/>
        </w:rPr>
        <w:t xml:space="preserve">, </w:t>
      </w:r>
      <w:r>
        <w:rPr>
          <w:rFonts w:ascii="Times New Roman" w:hAnsi="Times New Roman"/>
          <w:spacing w:val="-3"/>
          <w:szCs w:val="24"/>
        </w:rPr>
        <w:t>FL</w:t>
      </w:r>
      <w:r w:rsidRPr="00937F81">
        <w:rPr>
          <w:rFonts w:ascii="Times New Roman" w:hAnsi="Times New Roman"/>
          <w:spacing w:val="-3"/>
          <w:szCs w:val="24"/>
        </w:rPr>
        <w:t xml:space="preserve"> </w:t>
      </w:r>
      <w:r>
        <w:rPr>
          <w:rFonts w:ascii="Times New Roman" w:hAnsi="Times New Roman"/>
          <w:spacing w:val="-3"/>
          <w:szCs w:val="24"/>
        </w:rPr>
        <w:t>33619</w:t>
      </w:r>
    </w:p>
    <w:p w:rsidR="00CB30A5" w:rsidRPr="008772C1" w:rsidRDefault="00CB30A5">
      <w:pPr>
        <w:tabs>
          <w:tab w:val="center" w:pos="5040"/>
        </w:tabs>
        <w:suppressAutoHyphens/>
        <w:jc w:val="both"/>
        <w:rPr>
          <w:rFonts w:ascii="Times New Roman" w:hAnsi="Times New Roman"/>
          <w:spacing w:val="-3"/>
          <w:szCs w:val="24"/>
        </w:rPr>
      </w:pPr>
    </w:p>
    <w:p w:rsidR="00CB30A5" w:rsidRPr="008772C1" w:rsidRDefault="00CB30A5" w:rsidP="0056407E">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Re:  Hillsborough County - AP</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Dear Mr. </w:t>
      </w:r>
      <w:r w:rsidR="00E71E47">
        <w:rPr>
          <w:rFonts w:ascii="Times New Roman" w:hAnsi="Times New Roman"/>
          <w:spacing w:val="-3"/>
          <w:szCs w:val="24"/>
        </w:rPr>
        <w:t>Palmer</w:t>
      </w:r>
      <w:r>
        <w:rPr>
          <w:rFonts w:ascii="Times New Roman" w:hAnsi="Times New Roman"/>
          <w:spacing w:val="-3"/>
          <w:szCs w:val="24"/>
        </w:rPr>
        <w:t>:</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rsidP="00197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8772C1">
        <w:rPr>
          <w:rFonts w:ascii="Times New Roman" w:hAnsi="Times New Roman"/>
          <w:spacing w:val="-3"/>
          <w:szCs w:val="24"/>
        </w:rPr>
        <w:t xml:space="preserve">Enclosed is </w:t>
      </w:r>
      <w:r w:rsidRPr="008772C1">
        <w:rPr>
          <w:rFonts w:ascii="Times New Roman" w:hAnsi="Times New Roman"/>
          <w:szCs w:val="24"/>
        </w:rPr>
        <w:t>Permit No. 0570024-0</w:t>
      </w:r>
      <w:r w:rsidR="00E71E47">
        <w:rPr>
          <w:rFonts w:ascii="Times New Roman" w:hAnsi="Times New Roman"/>
          <w:szCs w:val="24"/>
        </w:rPr>
        <w:t>26</w:t>
      </w:r>
      <w:r w:rsidRPr="008772C1">
        <w:rPr>
          <w:rFonts w:ascii="Times New Roman" w:hAnsi="Times New Roman"/>
          <w:szCs w:val="24"/>
        </w:rPr>
        <w:t xml:space="preserve">-AC </w:t>
      </w:r>
      <w:r w:rsidR="003A206F" w:rsidRPr="00CD69C3">
        <w:rPr>
          <w:rFonts w:ascii="Times New Roman" w:hAnsi="Times New Roman"/>
          <w:szCs w:val="24"/>
        </w:rPr>
        <w:t xml:space="preserve">for </w:t>
      </w:r>
      <w:r w:rsidR="00AE1402">
        <w:rPr>
          <w:rFonts w:ascii="Times New Roman" w:hAnsi="Times New Roman"/>
          <w:szCs w:val="24"/>
        </w:rPr>
        <w:t xml:space="preserve">the </w:t>
      </w:r>
      <w:r w:rsidR="003A206F">
        <w:rPr>
          <w:rFonts w:ascii="Times New Roman" w:hAnsi="Times New Roman"/>
          <w:szCs w:val="24"/>
        </w:rPr>
        <w:t xml:space="preserve">construction of an alternate material transfer route for Animal Feed Ingredients (AFI) </w:t>
      </w:r>
      <w:r w:rsidR="00AE1402">
        <w:rPr>
          <w:rFonts w:ascii="Times New Roman" w:hAnsi="Times New Roman"/>
          <w:szCs w:val="24"/>
        </w:rPr>
        <w:t xml:space="preserve">material </w:t>
      </w:r>
      <w:r w:rsidR="003A206F" w:rsidRPr="00CD69C3">
        <w:rPr>
          <w:rFonts w:ascii="Times New Roman" w:hAnsi="Times New Roman"/>
          <w:szCs w:val="24"/>
        </w:rPr>
        <w:t xml:space="preserve">at </w:t>
      </w:r>
      <w:r w:rsidR="00AE1402">
        <w:rPr>
          <w:rFonts w:ascii="Times New Roman" w:hAnsi="Times New Roman"/>
          <w:szCs w:val="24"/>
        </w:rPr>
        <w:t xml:space="preserve">the </w:t>
      </w:r>
      <w:r w:rsidR="003A206F" w:rsidRPr="00CD69C3">
        <w:rPr>
          <w:rFonts w:ascii="Times New Roman" w:hAnsi="Times New Roman"/>
          <w:szCs w:val="24"/>
        </w:rPr>
        <w:t xml:space="preserve">Kinder Morgan </w:t>
      </w:r>
      <w:r w:rsidR="003A206F">
        <w:rPr>
          <w:rFonts w:ascii="Times New Roman" w:hAnsi="Times New Roman"/>
          <w:szCs w:val="24"/>
        </w:rPr>
        <w:t xml:space="preserve">(KM) </w:t>
      </w:r>
      <w:proofErr w:type="spellStart"/>
      <w:r w:rsidR="003A206F" w:rsidRPr="00CD69C3">
        <w:rPr>
          <w:rFonts w:ascii="Times New Roman" w:hAnsi="Times New Roman"/>
          <w:szCs w:val="24"/>
        </w:rPr>
        <w:t>Tampaplex</w:t>
      </w:r>
      <w:proofErr w:type="spellEnd"/>
      <w:r w:rsidR="003A206F" w:rsidRPr="00CD69C3">
        <w:rPr>
          <w:rFonts w:ascii="Times New Roman" w:hAnsi="Times New Roman"/>
          <w:szCs w:val="24"/>
        </w:rPr>
        <w:t xml:space="preserve"> Terminal</w:t>
      </w:r>
      <w:r>
        <w:rPr>
          <w:rFonts w:ascii="Times New Roman" w:hAnsi="Times New Roman"/>
          <w:szCs w:val="24"/>
        </w:rPr>
        <w:t xml:space="preserve">.  </w:t>
      </w:r>
      <w:r w:rsidRPr="008772C1">
        <w:rPr>
          <w:rFonts w:ascii="Times New Roman" w:hAnsi="Times New Roman"/>
          <w:spacing w:val="-3"/>
          <w:szCs w:val="24"/>
        </w:rPr>
        <w:t>This permit is issued pursuant to Section 403.087, Florida Statutes.</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 Tampa, FL  33619; and by filing a copy of the Notice of Appeal accompanied by the applicable filing fees with the appropriate District Court of Appeal.  The Notice of Appeal must be filed within 30 days from the date this Notice is filed with the clerk of the EPC.</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Executed in Tampa, Florida.</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Sincerely,</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_______________________________</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Richard D. Garrity, Ph.D.</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Executive Director</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RDG/LAW/law</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cc:  </w:t>
      </w:r>
      <w:r w:rsidR="003A206F" w:rsidRPr="008772C1">
        <w:rPr>
          <w:rFonts w:ascii="Times New Roman" w:hAnsi="Times New Roman"/>
          <w:spacing w:val="-3"/>
          <w:szCs w:val="24"/>
        </w:rPr>
        <w:t xml:space="preserve">David Cibik, P.E. </w:t>
      </w:r>
      <w:r w:rsidR="003A206F">
        <w:rPr>
          <w:rFonts w:ascii="Times New Roman" w:hAnsi="Times New Roman"/>
          <w:spacing w:val="-3"/>
          <w:szCs w:val="24"/>
        </w:rPr>
        <w:t>-</w:t>
      </w:r>
      <w:r w:rsidR="003A206F" w:rsidRPr="008772C1">
        <w:rPr>
          <w:rFonts w:ascii="Times New Roman" w:hAnsi="Times New Roman"/>
          <w:spacing w:val="-3"/>
          <w:szCs w:val="24"/>
        </w:rPr>
        <w:t xml:space="preserve"> </w:t>
      </w:r>
      <w:r w:rsidR="003A206F">
        <w:rPr>
          <w:rFonts w:ascii="Times New Roman" w:hAnsi="Times New Roman"/>
          <w:spacing w:val="-3"/>
          <w:szCs w:val="24"/>
        </w:rPr>
        <w:t>ARCADIS</w:t>
      </w:r>
      <w:r w:rsidR="003A206F" w:rsidRPr="008772C1">
        <w:rPr>
          <w:rFonts w:ascii="Times New Roman" w:hAnsi="Times New Roman"/>
          <w:spacing w:val="-3"/>
          <w:szCs w:val="24"/>
        </w:rPr>
        <w:t xml:space="preserve"> (</w:t>
      </w:r>
      <w:r w:rsidR="003A206F">
        <w:rPr>
          <w:rFonts w:ascii="Times New Roman" w:hAnsi="Times New Roman"/>
          <w:spacing w:val="-3"/>
          <w:szCs w:val="24"/>
        </w:rPr>
        <w:t>david.cibik@arcadis-us.com)</w:t>
      </w:r>
    </w:p>
    <w:p w:rsidR="00CB30A5" w:rsidRPr="008772C1" w:rsidRDefault="00CB30A5" w:rsidP="00BB4FE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color w:val="FF0000"/>
          <w:spacing w:val="-3"/>
          <w:szCs w:val="24"/>
        </w:rPr>
      </w:pPr>
      <w:r w:rsidRPr="008772C1">
        <w:rPr>
          <w:rFonts w:ascii="Times New Roman" w:hAnsi="Times New Roman"/>
          <w:spacing w:val="-3"/>
          <w:szCs w:val="24"/>
        </w:rPr>
        <w:t xml:space="preserve">       </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lastRenderedPageBreak/>
        <w:tab/>
      </w:r>
      <w:r w:rsidRPr="008772C1">
        <w:rPr>
          <w:rFonts w:ascii="Times New Roman" w:hAnsi="Times New Roman"/>
          <w:spacing w:val="-3"/>
          <w:szCs w:val="24"/>
          <w:u w:val="single"/>
        </w:rPr>
        <w:t>CERTIFICATE</w:t>
      </w:r>
      <w:r w:rsidRPr="008772C1">
        <w:rPr>
          <w:rFonts w:ascii="Times New Roman" w:hAnsi="Times New Roman"/>
          <w:spacing w:val="-3"/>
          <w:szCs w:val="24"/>
        </w:rPr>
        <w:t xml:space="preserve"> </w:t>
      </w:r>
      <w:r w:rsidRPr="008772C1">
        <w:rPr>
          <w:rFonts w:ascii="Times New Roman" w:hAnsi="Times New Roman"/>
          <w:spacing w:val="-3"/>
          <w:szCs w:val="24"/>
          <w:u w:val="single"/>
        </w:rPr>
        <w:t>OF</w:t>
      </w:r>
      <w:r w:rsidRPr="008772C1">
        <w:rPr>
          <w:rFonts w:ascii="Times New Roman" w:hAnsi="Times New Roman"/>
          <w:spacing w:val="-3"/>
          <w:szCs w:val="24"/>
        </w:rPr>
        <w:t xml:space="preserve"> </w:t>
      </w:r>
      <w:r w:rsidRPr="008772C1">
        <w:rPr>
          <w:rFonts w:ascii="Times New Roman" w:hAnsi="Times New Roman"/>
          <w:spacing w:val="-3"/>
          <w:szCs w:val="24"/>
          <w:u w:val="single"/>
        </w:rPr>
        <w:t>SERVICE</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t>This is to certify that this NOTICE OF PERMIT and all copies were mailed before the close of business on _________________________ to the listed persons.</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Clerk Stamp</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szCs w:val="24"/>
        </w:rPr>
      </w:pPr>
      <w:r w:rsidRPr="008772C1">
        <w:rPr>
          <w:rFonts w:ascii="Times New Roman" w:hAnsi="Times New Roman"/>
          <w:spacing w:val="-3"/>
          <w:szCs w:val="24"/>
        </w:rPr>
        <w:t>FILED, on this date, pursuant to Section 120.52(7), Florida Statutes, with the designated clerk, receipt of which is hereby acknowledged.</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   _____________</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Clerk</w:t>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Date</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sectPr w:rsidR="00CB30A5" w:rsidRPr="008772C1">
          <w:headerReference w:type="default" r:id="rId13"/>
          <w:endnotePr>
            <w:numFmt w:val="decimal"/>
          </w:endnotePr>
          <w:pgSz w:w="12240" w:h="15840"/>
          <w:pgMar w:top="1440" w:right="1080" w:bottom="720" w:left="1080" w:header="1440" w:footer="720" w:gutter="0"/>
          <w:cols w:space="720"/>
          <w:noEndnote/>
        </w:sect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3A206F">
      <w:pPr>
        <w:tabs>
          <w:tab w:val="left" w:pos="-1080"/>
          <w:tab w:val="left" w:pos="-360"/>
          <w:tab w:val="left" w:pos="720"/>
          <w:tab w:val="left" w:pos="1152"/>
          <w:tab w:val="left" w:pos="1872"/>
          <w:tab w:val="left" w:pos="2592"/>
          <w:tab w:val="left" w:pos="3312"/>
          <w:tab w:val="left" w:pos="4032"/>
          <w:tab w:val="left" w:pos="4680"/>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PERMITTEE:      </w:t>
      </w:r>
      <w:r w:rsidR="00D5695C">
        <w:rPr>
          <w:rFonts w:ascii="Times New Roman" w:hAnsi="Times New Roman"/>
          <w:spacing w:val="-3"/>
          <w:szCs w:val="24"/>
        </w:rPr>
        <w:t xml:space="preserve">              </w:t>
      </w:r>
      <w:r w:rsidR="00D5695C">
        <w:rPr>
          <w:rFonts w:ascii="Times New Roman" w:hAnsi="Times New Roman"/>
          <w:spacing w:val="-3"/>
          <w:szCs w:val="24"/>
        </w:rPr>
        <w:tab/>
        <w:t xml:space="preserve">   </w:t>
      </w:r>
      <w:r w:rsidR="00D5695C">
        <w:rPr>
          <w:rFonts w:ascii="Times New Roman" w:hAnsi="Times New Roman"/>
          <w:spacing w:val="-3"/>
          <w:szCs w:val="24"/>
        </w:rPr>
        <w:tab/>
      </w:r>
      <w:r w:rsidR="00D5695C">
        <w:rPr>
          <w:rFonts w:ascii="Times New Roman" w:hAnsi="Times New Roman"/>
          <w:spacing w:val="-3"/>
          <w:szCs w:val="24"/>
        </w:rPr>
        <w:tab/>
        <w:t xml:space="preserve">          </w:t>
      </w:r>
      <w:r w:rsidRPr="008772C1">
        <w:rPr>
          <w:rFonts w:ascii="Times New Roman" w:hAnsi="Times New Roman"/>
          <w:spacing w:val="-3"/>
          <w:szCs w:val="24"/>
        </w:rPr>
        <w:t>PERMIT/CERTIFICATION</w:t>
      </w:r>
    </w:p>
    <w:p w:rsidR="00CB30A5" w:rsidRPr="008772C1" w:rsidRDefault="00CB30A5" w:rsidP="00CA609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8772C1">
        <w:rPr>
          <w:rFonts w:ascii="Times New Roman" w:hAnsi="Times New Roman"/>
          <w:spacing w:val="-3"/>
          <w:szCs w:val="24"/>
        </w:rPr>
        <w:t>Kinder Morgan OLP “C”</w:t>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w:t>
      </w:r>
      <w:r w:rsidRPr="008772C1">
        <w:rPr>
          <w:rFonts w:ascii="Times New Roman" w:hAnsi="Times New Roman"/>
          <w:spacing w:val="-3"/>
          <w:szCs w:val="24"/>
        </w:rPr>
        <w:tab/>
        <w:t>Permit No.:  0570024-0</w:t>
      </w:r>
      <w:r w:rsidR="00D5695C">
        <w:rPr>
          <w:rFonts w:ascii="Times New Roman" w:hAnsi="Times New Roman"/>
          <w:spacing w:val="-3"/>
          <w:szCs w:val="24"/>
        </w:rPr>
        <w:t>26</w:t>
      </w:r>
      <w:r w:rsidRPr="008772C1">
        <w:rPr>
          <w:rFonts w:ascii="Times New Roman" w:hAnsi="Times New Roman"/>
          <w:spacing w:val="-3"/>
          <w:szCs w:val="24"/>
        </w:rPr>
        <w:t>-AC</w:t>
      </w:r>
    </w:p>
    <w:p w:rsidR="00CB30A5" w:rsidRPr="008772C1" w:rsidRDefault="001D566E" w:rsidP="00CA609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Tampaplex Terminal</w:t>
      </w:r>
      <w:r w:rsidR="00CB30A5" w:rsidRPr="008772C1">
        <w:rPr>
          <w:rFonts w:ascii="Times New Roman" w:hAnsi="Times New Roman"/>
          <w:spacing w:val="-3"/>
          <w:szCs w:val="24"/>
        </w:rPr>
        <w:tab/>
      </w:r>
      <w:r w:rsidR="00CB30A5" w:rsidRPr="008772C1">
        <w:rPr>
          <w:rFonts w:ascii="Times New Roman" w:hAnsi="Times New Roman"/>
          <w:color w:val="FF0000"/>
          <w:spacing w:val="-3"/>
          <w:szCs w:val="24"/>
        </w:rPr>
        <w:tab/>
      </w:r>
      <w:r w:rsidR="00CB30A5" w:rsidRPr="008772C1">
        <w:rPr>
          <w:rFonts w:ascii="Times New Roman" w:hAnsi="Times New Roman"/>
          <w:color w:val="FF0000"/>
          <w:spacing w:val="-3"/>
          <w:szCs w:val="24"/>
        </w:rPr>
        <w:tab/>
      </w:r>
      <w:r w:rsidR="00CB30A5" w:rsidRPr="008772C1">
        <w:rPr>
          <w:rFonts w:ascii="Times New Roman" w:hAnsi="Times New Roman"/>
          <w:spacing w:val="-3"/>
          <w:szCs w:val="24"/>
        </w:rPr>
        <w:tab/>
        <w:t>County:  Hillsborough</w:t>
      </w:r>
    </w:p>
    <w:p w:rsidR="00CB30A5" w:rsidRPr="008772C1" w:rsidRDefault="001D566E" w:rsidP="00D5695C">
      <w:pPr>
        <w:tabs>
          <w:tab w:val="left" w:pos="-1080"/>
          <w:tab w:val="left" w:pos="-360"/>
          <w:tab w:val="left" w:pos="720"/>
          <w:tab w:val="left" w:pos="1152"/>
          <w:tab w:val="left" w:pos="1872"/>
          <w:tab w:val="left" w:pos="2592"/>
          <w:tab w:val="left" w:pos="3312"/>
          <w:tab w:val="left" w:pos="4032"/>
          <w:tab w:val="left" w:pos="4680"/>
          <w:tab w:val="left" w:pos="5472"/>
          <w:tab w:val="left" w:pos="6192"/>
          <w:tab w:val="left" w:pos="6912"/>
          <w:tab w:val="left" w:pos="7632"/>
        </w:tabs>
        <w:suppressAutoHyphens/>
        <w:jc w:val="both"/>
        <w:rPr>
          <w:rFonts w:ascii="Times New Roman" w:hAnsi="Times New Roman"/>
          <w:spacing w:val="-3"/>
          <w:szCs w:val="24"/>
          <w:highlight w:val="cyan"/>
        </w:rPr>
      </w:pPr>
      <w:r w:rsidRPr="006875C5">
        <w:rPr>
          <w:rFonts w:ascii="Times New Roman" w:hAnsi="Times New Roman"/>
          <w:spacing w:val="-3"/>
          <w:szCs w:val="24"/>
        </w:rPr>
        <w:t>5321 Hartford Street</w:t>
      </w:r>
      <w:r w:rsidR="00CB30A5" w:rsidRPr="008772C1">
        <w:rPr>
          <w:rFonts w:ascii="Times New Roman" w:hAnsi="Times New Roman"/>
          <w:spacing w:val="-3"/>
          <w:szCs w:val="24"/>
        </w:rPr>
        <w:t xml:space="preserve">          </w:t>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CB30A5" w:rsidRPr="007A4F56">
        <w:rPr>
          <w:rFonts w:ascii="Times New Roman" w:hAnsi="Times New Roman"/>
          <w:spacing w:val="-3"/>
          <w:szCs w:val="24"/>
        </w:rPr>
        <w:t xml:space="preserve">Expiration Date:  </w:t>
      </w:r>
      <w:r w:rsidR="0018292A" w:rsidRPr="001633DD">
        <w:rPr>
          <w:rFonts w:ascii="Times New Roman" w:hAnsi="Times New Roman"/>
          <w:spacing w:val="-3"/>
          <w:szCs w:val="24"/>
        </w:rPr>
        <w:t xml:space="preserve">November </w:t>
      </w:r>
      <w:r w:rsidR="001633DD" w:rsidRPr="001633DD">
        <w:rPr>
          <w:rFonts w:ascii="Times New Roman" w:hAnsi="Times New Roman"/>
          <w:spacing w:val="-3"/>
          <w:szCs w:val="24"/>
        </w:rPr>
        <w:t>15</w:t>
      </w:r>
      <w:r w:rsidR="00DE024E" w:rsidRPr="001633DD">
        <w:rPr>
          <w:rFonts w:ascii="Times New Roman" w:hAnsi="Times New Roman"/>
          <w:spacing w:val="-3"/>
          <w:szCs w:val="24"/>
        </w:rPr>
        <w:t>, 201</w:t>
      </w:r>
      <w:r w:rsidR="0018292A" w:rsidRPr="001633DD">
        <w:rPr>
          <w:rFonts w:ascii="Times New Roman" w:hAnsi="Times New Roman"/>
          <w:spacing w:val="-3"/>
          <w:szCs w:val="24"/>
        </w:rPr>
        <w:t>4</w:t>
      </w:r>
    </w:p>
    <w:p w:rsidR="00CB30A5" w:rsidRPr="008772C1" w:rsidRDefault="001D566E" w:rsidP="00D5695C">
      <w:pPr>
        <w:tabs>
          <w:tab w:val="left" w:pos="-1080"/>
          <w:tab w:val="left" w:pos="-360"/>
          <w:tab w:val="left" w:pos="720"/>
          <w:tab w:val="left" w:pos="1440"/>
          <w:tab w:val="left" w:pos="2160"/>
          <w:tab w:val="left" w:pos="2880"/>
          <w:tab w:val="left" w:pos="3528"/>
          <w:tab w:val="left" w:pos="4248"/>
          <w:tab w:val="left" w:pos="4680"/>
          <w:tab w:val="left" w:pos="5580"/>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Tampa, FL  33619</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CB30A5" w:rsidRPr="00405753">
        <w:rPr>
          <w:rFonts w:ascii="Times New Roman" w:hAnsi="Times New Roman"/>
          <w:spacing w:val="-3"/>
          <w:szCs w:val="24"/>
        </w:rPr>
        <w:t xml:space="preserve">Project: </w:t>
      </w:r>
      <w:r w:rsidR="002E4165">
        <w:rPr>
          <w:rFonts w:ascii="Times New Roman" w:hAnsi="Times New Roman"/>
        </w:rPr>
        <w:t>Alternate Transfer Route for AFI Material</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CB30A5" w:rsidRPr="008772C1" w:rsidRDefault="00CB30A5" w:rsidP="005E1F2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51F7C" w:rsidRDefault="00CB30A5" w:rsidP="00451F7C">
      <w:pPr>
        <w:jc w:val="both"/>
        <w:rPr>
          <w:rFonts w:ascii="Times New Roman" w:hAnsi="Times New Roman"/>
          <w:spacing w:val="-3"/>
          <w:szCs w:val="24"/>
        </w:rPr>
      </w:pPr>
      <w:r>
        <w:rPr>
          <w:rFonts w:ascii="Times New Roman" w:hAnsi="Times New Roman"/>
          <w:szCs w:val="24"/>
        </w:rPr>
        <w:t xml:space="preserve">This project is </w:t>
      </w:r>
      <w:r w:rsidR="001E13F5" w:rsidRPr="00CD69C3">
        <w:rPr>
          <w:rFonts w:ascii="Times New Roman" w:hAnsi="Times New Roman"/>
          <w:szCs w:val="24"/>
        </w:rPr>
        <w:t xml:space="preserve">for </w:t>
      </w:r>
      <w:r w:rsidR="001E13F5">
        <w:rPr>
          <w:rFonts w:ascii="Times New Roman" w:hAnsi="Times New Roman"/>
          <w:szCs w:val="24"/>
        </w:rPr>
        <w:t xml:space="preserve">construction of an alternate material transfer route </w:t>
      </w:r>
      <w:r w:rsidR="00451F7C">
        <w:rPr>
          <w:rFonts w:ascii="Times New Roman" w:hAnsi="Times New Roman"/>
          <w:color w:val="1B1B1B"/>
        </w:rPr>
        <w:t xml:space="preserve">for </w:t>
      </w:r>
      <w:r w:rsidR="005873D4" w:rsidRPr="00126CBA">
        <w:rPr>
          <w:rFonts w:ascii="Times New Roman" w:hAnsi="Times New Roman"/>
          <w:color w:val="1B1B1B"/>
        </w:rPr>
        <w:t>Animal Feed Ingredients (AFI)</w:t>
      </w:r>
      <w:r w:rsidR="00451F7C">
        <w:rPr>
          <w:rFonts w:ascii="Times New Roman" w:hAnsi="Times New Roman"/>
          <w:color w:val="1B1B1B"/>
        </w:rPr>
        <w:t xml:space="preserve"> materials</w:t>
      </w:r>
      <w:r w:rsidR="005873D4" w:rsidRPr="00126CBA">
        <w:rPr>
          <w:rFonts w:ascii="Times New Roman" w:hAnsi="Times New Roman"/>
          <w:color w:val="1B1B1B"/>
        </w:rPr>
        <w:t>, a material that is classified in Group I as Dusty Fertilizers</w:t>
      </w:r>
      <w:r w:rsidR="00451F7C">
        <w:rPr>
          <w:rFonts w:ascii="Times New Roman" w:hAnsi="Times New Roman"/>
          <w:color w:val="1B1B1B"/>
        </w:rPr>
        <w:t xml:space="preserve">.  </w:t>
      </w:r>
      <w:r w:rsidR="00451F7C">
        <w:rPr>
          <w:rFonts w:ascii="Times New Roman" w:hAnsi="Times New Roman"/>
          <w:spacing w:val="-3"/>
          <w:szCs w:val="24"/>
        </w:rPr>
        <w:t xml:space="preserve">Currently, AFI material is permitted to be stored in the Rail Silos associated with EUs 012, 119, 120 and 121, as well as the </w:t>
      </w:r>
      <w:r w:rsidR="00451F7C">
        <w:rPr>
          <w:rFonts w:ascii="Times New Roman" w:hAnsi="Times New Roman"/>
          <w:color w:val="1B1B1B"/>
        </w:rPr>
        <w:t>Material Handling and Storage Silos</w:t>
      </w:r>
      <w:r w:rsidR="00451F7C">
        <w:rPr>
          <w:rFonts w:ascii="Times New Roman" w:hAnsi="Times New Roman"/>
          <w:spacing w:val="-3"/>
          <w:szCs w:val="24"/>
        </w:rPr>
        <w:t xml:space="preserve"> (Truck Silos) associated with EU 008.   </w:t>
      </w:r>
    </w:p>
    <w:p w:rsidR="00451F7C" w:rsidRDefault="00451F7C" w:rsidP="00451F7C">
      <w:pPr>
        <w:jc w:val="both"/>
        <w:rPr>
          <w:rFonts w:ascii="Times New Roman" w:hAnsi="Times New Roman"/>
          <w:spacing w:val="-3"/>
          <w:szCs w:val="24"/>
        </w:rPr>
      </w:pPr>
    </w:p>
    <w:p w:rsidR="00DD4928" w:rsidRDefault="00CA56C6" w:rsidP="00451F7C">
      <w:pPr>
        <w:jc w:val="both"/>
        <w:rPr>
          <w:rFonts w:ascii="Times New Roman" w:hAnsi="Times New Roman"/>
          <w:color w:val="1B1B1B"/>
        </w:rPr>
      </w:pPr>
      <w:r>
        <w:rPr>
          <w:rFonts w:ascii="Times New Roman" w:hAnsi="Times New Roman"/>
          <w:spacing w:val="-3"/>
          <w:szCs w:val="24"/>
        </w:rPr>
        <w:t>This permit authorizes</w:t>
      </w:r>
      <w:r w:rsidR="00451F7C">
        <w:rPr>
          <w:rFonts w:ascii="Times New Roman" w:hAnsi="Times New Roman"/>
          <w:spacing w:val="-3"/>
          <w:szCs w:val="24"/>
        </w:rPr>
        <w:t xml:space="preserve"> an alternate transfer operation for the </w:t>
      </w:r>
      <w:r w:rsidR="00451F7C" w:rsidRPr="00126CBA">
        <w:rPr>
          <w:rFonts w:ascii="Times New Roman" w:hAnsi="Times New Roman"/>
          <w:color w:val="1B1B1B"/>
        </w:rPr>
        <w:t>AFI material</w:t>
      </w:r>
      <w:r w:rsidR="00451F7C">
        <w:rPr>
          <w:rFonts w:ascii="Times New Roman" w:hAnsi="Times New Roman"/>
          <w:color w:val="1B1B1B"/>
        </w:rPr>
        <w:t>, which will involve adding two (2) radial stackers and one conveyor belt to the existing conveyor system.  This modification will allow the direct transfer of AFI material from the railcar station to the Truck silos.</w:t>
      </w:r>
    </w:p>
    <w:p w:rsidR="00DD4928" w:rsidRDefault="00DD4928" w:rsidP="00451F7C">
      <w:pPr>
        <w:jc w:val="both"/>
        <w:rPr>
          <w:rFonts w:ascii="Times New Roman" w:hAnsi="Times New Roman"/>
          <w:color w:val="1B1B1B"/>
        </w:rPr>
      </w:pPr>
    </w:p>
    <w:p w:rsidR="00A25C77" w:rsidRDefault="001B1A0A" w:rsidP="001B1A0A">
      <w:pPr>
        <w:jc w:val="both"/>
        <w:rPr>
          <w:rFonts w:ascii="Times New Roman" w:hAnsi="Times New Roman"/>
          <w:spacing w:val="-3"/>
          <w:szCs w:val="24"/>
        </w:rPr>
      </w:pPr>
      <w:r>
        <w:rPr>
          <w:rFonts w:ascii="Times New Roman" w:hAnsi="Times New Roman"/>
          <w:color w:val="1B1B1B"/>
        </w:rPr>
        <w:t xml:space="preserve">The new transfer operation will be as follows; AFI </w:t>
      </w:r>
      <w:r w:rsidRPr="00126CBA">
        <w:rPr>
          <w:rFonts w:ascii="Times New Roman" w:hAnsi="Times New Roman"/>
          <w:color w:val="1B1B1B"/>
        </w:rPr>
        <w:t xml:space="preserve">will be </w:t>
      </w:r>
      <w:r>
        <w:rPr>
          <w:rFonts w:ascii="Times New Roman" w:hAnsi="Times New Roman"/>
          <w:color w:val="1B1B1B"/>
        </w:rPr>
        <w:t xml:space="preserve">unloaded from the </w:t>
      </w:r>
      <w:r w:rsidRPr="00126CBA">
        <w:rPr>
          <w:rFonts w:ascii="Times New Roman" w:hAnsi="Times New Roman"/>
          <w:color w:val="1B1B1B"/>
        </w:rPr>
        <w:t xml:space="preserve">Railcar </w:t>
      </w:r>
      <w:r>
        <w:rPr>
          <w:rFonts w:ascii="Times New Roman" w:hAnsi="Times New Roman"/>
          <w:color w:val="1B1B1B"/>
        </w:rPr>
        <w:t>U</w:t>
      </w:r>
      <w:r w:rsidRPr="00126CBA">
        <w:rPr>
          <w:rFonts w:ascii="Times New Roman" w:hAnsi="Times New Roman"/>
          <w:color w:val="1B1B1B"/>
        </w:rPr>
        <w:t xml:space="preserve">nloading </w:t>
      </w:r>
      <w:r>
        <w:rPr>
          <w:rFonts w:ascii="Times New Roman" w:hAnsi="Times New Roman"/>
          <w:color w:val="1B1B1B"/>
        </w:rPr>
        <w:t xml:space="preserve">Station </w:t>
      </w:r>
      <w:r w:rsidRPr="00126CBA">
        <w:rPr>
          <w:rFonts w:ascii="Times New Roman" w:hAnsi="Times New Roman"/>
          <w:color w:val="1B1B1B"/>
        </w:rPr>
        <w:t xml:space="preserve">(EU 002) </w:t>
      </w:r>
      <w:r>
        <w:rPr>
          <w:rFonts w:ascii="Times New Roman" w:hAnsi="Times New Roman"/>
          <w:color w:val="1B1B1B"/>
        </w:rPr>
        <w:t xml:space="preserve">and </w:t>
      </w:r>
      <w:r w:rsidRPr="00BA0F8C">
        <w:rPr>
          <w:rFonts w:ascii="Times New Roman" w:hAnsi="Times New Roman"/>
          <w:szCs w:val="24"/>
        </w:rPr>
        <w:t xml:space="preserve">transferred </w:t>
      </w:r>
      <w:r>
        <w:rPr>
          <w:rFonts w:ascii="Times New Roman" w:hAnsi="Times New Roman"/>
          <w:szCs w:val="24"/>
        </w:rPr>
        <w:t>to the T</w:t>
      </w:r>
      <w:r w:rsidRPr="00AF2FE4">
        <w:rPr>
          <w:rFonts w:ascii="Times New Roman" w:hAnsi="Times New Roman"/>
          <w:szCs w:val="24"/>
        </w:rPr>
        <w:t xml:space="preserve">ransfer </w:t>
      </w:r>
      <w:r>
        <w:rPr>
          <w:rFonts w:ascii="Times New Roman" w:hAnsi="Times New Roman"/>
          <w:szCs w:val="24"/>
        </w:rPr>
        <w:t>T</w:t>
      </w:r>
      <w:r w:rsidRPr="00AF2FE4">
        <w:rPr>
          <w:rFonts w:ascii="Times New Roman" w:hAnsi="Times New Roman"/>
          <w:szCs w:val="24"/>
        </w:rPr>
        <w:t>ower (</w:t>
      </w:r>
      <w:r>
        <w:rPr>
          <w:rFonts w:ascii="Times New Roman" w:hAnsi="Times New Roman"/>
          <w:szCs w:val="24"/>
        </w:rPr>
        <w:t xml:space="preserve">existing </w:t>
      </w:r>
      <w:r w:rsidRPr="00AF2FE4">
        <w:rPr>
          <w:rFonts w:ascii="Times New Roman" w:hAnsi="Times New Roman"/>
          <w:szCs w:val="24"/>
        </w:rPr>
        <w:t>EU 004)</w:t>
      </w:r>
      <w:r>
        <w:rPr>
          <w:rFonts w:ascii="Times New Roman" w:hAnsi="Times New Roman"/>
          <w:szCs w:val="24"/>
        </w:rPr>
        <w:t xml:space="preserve"> thru </w:t>
      </w:r>
      <w:r w:rsidRPr="00BA0F8C">
        <w:rPr>
          <w:rFonts w:ascii="Times New Roman" w:hAnsi="Times New Roman"/>
          <w:szCs w:val="24"/>
        </w:rPr>
        <w:t>Conveyor Belt C17</w:t>
      </w:r>
      <w:r>
        <w:rPr>
          <w:rFonts w:ascii="Times New Roman" w:hAnsi="Times New Roman"/>
          <w:szCs w:val="24"/>
        </w:rPr>
        <w:t xml:space="preserve">.  </w:t>
      </w:r>
      <w:r w:rsidRPr="00AF2FE4">
        <w:rPr>
          <w:rFonts w:ascii="Times New Roman" w:hAnsi="Times New Roman"/>
          <w:szCs w:val="24"/>
        </w:rPr>
        <w:t>A</w:t>
      </w:r>
      <w:r>
        <w:rPr>
          <w:rFonts w:ascii="Times New Roman" w:hAnsi="Times New Roman"/>
          <w:szCs w:val="24"/>
        </w:rPr>
        <w:t>t</w:t>
      </w:r>
      <w:r w:rsidRPr="00AF2FE4">
        <w:rPr>
          <w:rFonts w:ascii="Times New Roman" w:hAnsi="Times New Roman"/>
          <w:szCs w:val="24"/>
        </w:rPr>
        <w:t xml:space="preserve"> </w:t>
      </w:r>
      <w:r>
        <w:rPr>
          <w:rFonts w:ascii="Times New Roman" w:hAnsi="Times New Roman"/>
          <w:szCs w:val="24"/>
        </w:rPr>
        <w:t>the T</w:t>
      </w:r>
      <w:r w:rsidRPr="00AF2FE4">
        <w:rPr>
          <w:rFonts w:ascii="Times New Roman" w:hAnsi="Times New Roman"/>
          <w:szCs w:val="24"/>
        </w:rPr>
        <w:t xml:space="preserve">ransfer </w:t>
      </w:r>
      <w:r>
        <w:rPr>
          <w:rFonts w:ascii="Times New Roman" w:hAnsi="Times New Roman"/>
          <w:szCs w:val="24"/>
        </w:rPr>
        <w:t>T</w:t>
      </w:r>
      <w:r w:rsidRPr="00AF2FE4">
        <w:rPr>
          <w:rFonts w:ascii="Times New Roman" w:hAnsi="Times New Roman"/>
          <w:szCs w:val="24"/>
        </w:rPr>
        <w:t>ower</w:t>
      </w:r>
      <w:r>
        <w:rPr>
          <w:rFonts w:ascii="Times New Roman" w:hAnsi="Times New Roman"/>
          <w:szCs w:val="24"/>
        </w:rPr>
        <w:t xml:space="preserve">, AFI will be transferred from C17 to </w:t>
      </w:r>
      <w:r w:rsidRPr="00AF2FE4">
        <w:rPr>
          <w:rFonts w:ascii="Times New Roman" w:hAnsi="Times New Roman"/>
          <w:szCs w:val="24"/>
        </w:rPr>
        <w:t>Conveyor Belt C18</w:t>
      </w:r>
      <w:r w:rsidRPr="00126CBA">
        <w:rPr>
          <w:rFonts w:ascii="Times New Roman" w:hAnsi="Times New Roman"/>
          <w:color w:val="1B1B1B"/>
        </w:rPr>
        <w:t xml:space="preserve">, </w:t>
      </w:r>
      <w:r>
        <w:rPr>
          <w:rFonts w:ascii="Times New Roman" w:hAnsi="Times New Roman"/>
          <w:color w:val="1B1B1B"/>
        </w:rPr>
        <w:t xml:space="preserve">and then C18 will convey AFI material and drop onto the </w:t>
      </w:r>
      <w:r w:rsidRPr="00126CBA">
        <w:rPr>
          <w:rFonts w:ascii="Times New Roman" w:hAnsi="Times New Roman"/>
          <w:color w:val="1B1B1B"/>
        </w:rPr>
        <w:t>Radial Stacker RS-01</w:t>
      </w:r>
      <w:r>
        <w:rPr>
          <w:rFonts w:ascii="Times New Roman" w:hAnsi="Times New Roman"/>
          <w:color w:val="1B1B1B"/>
        </w:rPr>
        <w:t xml:space="preserve"> (new EU 130).  AFI material will be transferred from RS-01 to another </w:t>
      </w:r>
      <w:r w:rsidRPr="00126CBA">
        <w:rPr>
          <w:rFonts w:ascii="Times New Roman" w:hAnsi="Times New Roman"/>
          <w:color w:val="1B1B1B"/>
        </w:rPr>
        <w:t>Radial Stacker RS-02</w:t>
      </w:r>
      <w:r>
        <w:rPr>
          <w:rFonts w:ascii="Times New Roman" w:hAnsi="Times New Roman"/>
          <w:color w:val="1B1B1B"/>
        </w:rPr>
        <w:t xml:space="preserve"> (new EU 131) and then transferred to </w:t>
      </w:r>
      <w:r w:rsidRPr="00126CBA">
        <w:rPr>
          <w:rFonts w:ascii="Times New Roman" w:hAnsi="Times New Roman"/>
          <w:color w:val="1B1B1B"/>
        </w:rPr>
        <w:t>Conveyor C91</w:t>
      </w:r>
      <w:r>
        <w:rPr>
          <w:rFonts w:ascii="Times New Roman" w:hAnsi="Times New Roman"/>
          <w:color w:val="1B1B1B"/>
        </w:rPr>
        <w:t xml:space="preserve"> (new EU 132).  Finally the AFI material will be transferred from C91 to the </w:t>
      </w:r>
      <w:r w:rsidRPr="00126CBA">
        <w:rPr>
          <w:rFonts w:ascii="Times New Roman" w:hAnsi="Times New Roman"/>
          <w:color w:val="1B1B1B"/>
        </w:rPr>
        <w:t>Material Handling and Storage Silos</w:t>
      </w:r>
      <w:r>
        <w:rPr>
          <w:rFonts w:ascii="Times New Roman" w:hAnsi="Times New Roman"/>
          <w:color w:val="1B1B1B"/>
        </w:rPr>
        <w:t xml:space="preserve"> (existing EU 008 - Truck Silos).  </w:t>
      </w:r>
      <w:r w:rsidR="00A9726C">
        <w:rPr>
          <w:rFonts w:ascii="Times New Roman" w:hAnsi="Times New Roman"/>
          <w:color w:val="1B1B1B"/>
        </w:rPr>
        <w:t xml:space="preserve">A maximum </w:t>
      </w:r>
      <w:r w:rsidR="00A9726C" w:rsidRPr="00736D44">
        <w:rPr>
          <w:rFonts w:ascii="Times New Roman" w:hAnsi="Times New Roman"/>
          <w:color w:val="1B1B1B"/>
        </w:rPr>
        <w:t xml:space="preserve">annual throughput </w:t>
      </w:r>
      <w:r w:rsidR="00A9726C">
        <w:rPr>
          <w:rFonts w:ascii="Times New Roman" w:hAnsi="Times New Roman"/>
          <w:color w:val="1B1B1B"/>
        </w:rPr>
        <w:t xml:space="preserve">of 130,000 ton/yr of AFI </w:t>
      </w:r>
      <w:r w:rsidR="000752D7">
        <w:rPr>
          <w:rFonts w:ascii="Times New Roman" w:hAnsi="Times New Roman"/>
          <w:color w:val="1B1B1B"/>
        </w:rPr>
        <w:t xml:space="preserve">will </w:t>
      </w:r>
      <w:r w:rsidR="00A9726C">
        <w:rPr>
          <w:rFonts w:ascii="Times New Roman" w:hAnsi="Times New Roman"/>
          <w:color w:val="1B1B1B"/>
        </w:rPr>
        <w:t xml:space="preserve">be handled through this </w:t>
      </w:r>
      <w:r w:rsidR="00A9726C">
        <w:rPr>
          <w:rFonts w:ascii="Times New Roman" w:hAnsi="Times New Roman"/>
          <w:szCs w:val="24"/>
        </w:rPr>
        <w:t xml:space="preserve">alternate material transfer route.  </w:t>
      </w:r>
    </w:p>
    <w:p w:rsidR="000752D7" w:rsidRDefault="000752D7" w:rsidP="00CA56C6">
      <w:pPr>
        <w:jc w:val="both"/>
        <w:rPr>
          <w:rFonts w:ascii="Times New Roman" w:hAnsi="Times New Roman"/>
          <w:color w:val="1B1B1B"/>
        </w:rPr>
      </w:pPr>
    </w:p>
    <w:p w:rsidR="00CA56C6" w:rsidRDefault="00CA56C6" w:rsidP="00CA56C6">
      <w:pPr>
        <w:jc w:val="both"/>
        <w:rPr>
          <w:rFonts w:ascii="Times New Roman" w:hAnsi="Times New Roman"/>
          <w:spacing w:val="-3"/>
          <w:szCs w:val="24"/>
        </w:rPr>
      </w:pPr>
      <w:r w:rsidRPr="00126CBA">
        <w:rPr>
          <w:rFonts w:ascii="Times New Roman" w:hAnsi="Times New Roman"/>
          <w:color w:val="1B1B1B"/>
        </w:rPr>
        <w:t>Emissions f</w:t>
      </w:r>
      <w:r>
        <w:rPr>
          <w:rFonts w:ascii="Times New Roman" w:hAnsi="Times New Roman"/>
          <w:color w:val="1B1B1B"/>
        </w:rPr>
        <w:t>rom</w:t>
      </w:r>
      <w:r w:rsidRPr="00126CBA">
        <w:rPr>
          <w:rFonts w:ascii="Times New Roman" w:hAnsi="Times New Roman"/>
          <w:color w:val="1B1B1B"/>
        </w:rPr>
        <w:t xml:space="preserve"> the </w:t>
      </w:r>
      <w:r>
        <w:rPr>
          <w:rFonts w:ascii="Times New Roman" w:hAnsi="Times New Roman"/>
          <w:color w:val="1B1B1B"/>
        </w:rPr>
        <w:t xml:space="preserve">(3) </w:t>
      </w:r>
      <w:r w:rsidRPr="00126CBA">
        <w:rPr>
          <w:rFonts w:ascii="Times New Roman" w:hAnsi="Times New Roman"/>
          <w:color w:val="1B1B1B"/>
        </w:rPr>
        <w:t>new EUs</w:t>
      </w:r>
      <w:r>
        <w:rPr>
          <w:rFonts w:ascii="Times New Roman" w:hAnsi="Times New Roman"/>
          <w:color w:val="1B1B1B"/>
        </w:rPr>
        <w:t xml:space="preserve">, EU </w:t>
      </w:r>
      <w:r w:rsidRPr="00126CBA">
        <w:rPr>
          <w:rFonts w:ascii="Times New Roman" w:hAnsi="Times New Roman"/>
          <w:color w:val="1B1B1B"/>
        </w:rPr>
        <w:t>130</w:t>
      </w:r>
      <w:r>
        <w:rPr>
          <w:rFonts w:ascii="Times New Roman" w:hAnsi="Times New Roman"/>
          <w:color w:val="1B1B1B"/>
        </w:rPr>
        <w:t xml:space="preserve"> (C17 to RS-01)</w:t>
      </w:r>
      <w:r w:rsidRPr="00126CBA">
        <w:rPr>
          <w:rFonts w:ascii="Times New Roman" w:hAnsi="Times New Roman"/>
          <w:color w:val="1B1B1B"/>
        </w:rPr>
        <w:t xml:space="preserve">, </w:t>
      </w:r>
      <w:r>
        <w:rPr>
          <w:rFonts w:ascii="Times New Roman" w:hAnsi="Times New Roman"/>
          <w:color w:val="1B1B1B"/>
        </w:rPr>
        <w:t xml:space="preserve">EU </w:t>
      </w:r>
      <w:r w:rsidRPr="00126CBA">
        <w:rPr>
          <w:rFonts w:ascii="Times New Roman" w:hAnsi="Times New Roman"/>
          <w:color w:val="1B1B1B"/>
        </w:rPr>
        <w:t>131</w:t>
      </w:r>
      <w:r>
        <w:rPr>
          <w:rFonts w:ascii="Times New Roman" w:hAnsi="Times New Roman"/>
          <w:color w:val="1B1B1B"/>
        </w:rPr>
        <w:t xml:space="preserve"> (RS-01 to RS-02)</w:t>
      </w:r>
      <w:r w:rsidRPr="00126CBA">
        <w:rPr>
          <w:rFonts w:ascii="Times New Roman" w:hAnsi="Times New Roman"/>
          <w:color w:val="1B1B1B"/>
        </w:rPr>
        <w:t xml:space="preserve">, and </w:t>
      </w:r>
      <w:r>
        <w:rPr>
          <w:rFonts w:ascii="Times New Roman" w:hAnsi="Times New Roman"/>
          <w:color w:val="1B1B1B"/>
        </w:rPr>
        <w:t xml:space="preserve">EU </w:t>
      </w:r>
      <w:r w:rsidRPr="00126CBA">
        <w:rPr>
          <w:rFonts w:ascii="Times New Roman" w:hAnsi="Times New Roman"/>
          <w:color w:val="1B1B1B"/>
        </w:rPr>
        <w:t>132</w:t>
      </w:r>
      <w:r>
        <w:rPr>
          <w:rFonts w:ascii="Times New Roman" w:hAnsi="Times New Roman"/>
          <w:color w:val="1B1B1B"/>
        </w:rPr>
        <w:t xml:space="preserve"> (RS-02 to C91),</w:t>
      </w:r>
      <w:r w:rsidRPr="00126CBA">
        <w:rPr>
          <w:rFonts w:ascii="Times New Roman" w:hAnsi="Times New Roman"/>
          <w:color w:val="1B1B1B"/>
        </w:rPr>
        <w:t xml:space="preserve"> will be controlled by a combination of telescopic chutes, partial enclosures, and best management practices, such as minimizing drop heights.</w:t>
      </w:r>
      <w:r>
        <w:rPr>
          <w:rFonts w:ascii="Times New Roman" w:hAnsi="Times New Roman"/>
          <w:spacing w:val="-3"/>
          <w:szCs w:val="24"/>
        </w:rPr>
        <w:t xml:space="preserve">   </w:t>
      </w:r>
    </w:p>
    <w:p w:rsidR="00831DBA" w:rsidRDefault="00CA56C6">
      <w:pPr>
        <w:jc w:val="both"/>
        <w:rPr>
          <w:rFonts w:ascii="Times New Roman" w:hAnsi="Times New Roman"/>
          <w:spacing w:val="-3"/>
          <w:szCs w:val="24"/>
        </w:rPr>
      </w:pPr>
      <w:r>
        <w:rPr>
          <w:rFonts w:ascii="Times New Roman" w:hAnsi="Times New Roman"/>
          <w:spacing w:val="-3"/>
          <w:szCs w:val="24"/>
        </w:rPr>
        <w:t xml:space="preserve">  </w:t>
      </w:r>
    </w:p>
    <w:p w:rsidR="00CB30A5" w:rsidRPr="008772C1" w:rsidRDefault="00CB30A5" w:rsidP="00366013">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8772C1">
        <w:rPr>
          <w:rFonts w:ascii="Times New Roman" w:hAnsi="Times New Roman"/>
          <w:spacing w:val="-3"/>
          <w:szCs w:val="24"/>
        </w:rPr>
        <w:t>Location:  4801 Port Sutton R</w:t>
      </w:r>
      <w:r w:rsidR="00A25C77">
        <w:rPr>
          <w:rFonts w:ascii="Times New Roman" w:hAnsi="Times New Roman"/>
          <w:spacing w:val="-3"/>
          <w:szCs w:val="24"/>
        </w:rPr>
        <w:t>oa</w:t>
      </w:r>
      <w:r w:rsidRPr="008772C1">
        <w:rPr>
          <w:rFonts w:ascii="Times New Roman" w:hAnsi="Times New Roman"/>
          <w:spacing w:val="-3"/>
          <w:szCs w:val="24"/>
        </w:rPr>
        <w:t>d, Tampa, FL  33619</w:t>
      </w:r>
    </w:p>
    <w:p w:rsidR="00CB30A5" w:rsidRPr="009D7C18"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 w:val="16"/>
          <w:szCs w:val="16"/>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UTM:  17- 360.10E   3087.5N</w:t>
      </w:r>
      <w:r>
        <w:rPr>
          <w:rFonts w:ascii="Times New Roman" w:hAnsi="Times New Roman"/>
          <w:spacing w:val="-3"/>
          <w:szCs w:val="24"/>
        </w:rPr>
        <w:t xml:space="preserve">    </w:t>
      </w:r>
      <w:r w:rsidRPr="008772C1">
        <w:rPr>
          <w:rFonts w:ascii="Times New Roman" w:hAnsi="Times New Roman"/>
          <w:spacing w:val="-3"/>
          <w:szCs w:val="24"/>
        </w:rPr>
        <w:t>Facility ID No.: 0570024</w:t>
      </w:r>
    </w:p>
    <w:p w:rsidR="00CB30A5" w:rsidRPr="009D7C18" w:rsidRDefault="00CB30A5" w:rsidP="001104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2E4165" w:rsidRDefault="00CB30A5" w:rsidP="00E16D30">
      <w:pPr>
        <w:tabs>
          <w:tab w:val="left" w:pos="-1080"/>
          <w:tab w:val="left" w:pos="-360"/>
          <w:tab w:val="left" w:pos="720"/>
          <w:tab w:val="left" w:pos="1152"/>
          <w:tab w:val="left" w:pos="187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1B1B1B"/>
        </w:rPr>
      </w:pPr>
      <w:r w:rsidRPr="004011C6">
        <w:rPr>
          <w:rFonts w:ascii="Times New Roman" w:hAnsi="Times New Roman"/>
          <w:spacing w:val="-3"/>
          <w:szCs w:val="24"/>
        </w:rPr>
        <w:t>Emission Unit</w:t>
      </w:r>
      <w:r>
        <w:rPr>
          <w:rFonts w:ascii="Times New Roman" w:hAnsi="Times New Roman"/>
          <w:spacing w:val="-3"/>
          <w:szCs w:val="24"/>
        </w:rPr>
        <w:t xml:space="preserve"> Nos.</w:t>
      </w:r>
      <w:r w:rsidRPr="004011C6">
        <w:rPr>
          <w:rFonts w:ascii="Times New Roman" w:hAnsi="Times New Roman"/>
          <w:spacing w:val="-3"/>
          <w:szCs w:val="24"/>
        </w:rPr>
        <w:t>:</w:t>
      </w:r>
      <w:r w:rsidR="00A25C77">
        <w:rPr>
          <w:rFonts w:ascii="Times New Roman" w:hAnsi="Times New Roman"/>
          <w:spacing w:val="-3"/>
          <w:szCs w:val="24"/>
        </w:rPr>
        <w:tab/>
      </w:r>
      <w:r w:rsidR="002E4165">
        <w:rPr>
          <w:rFonts w:ascii="Times New Roman" w:hAnsi="Times New Roman"/>
          <w:szCs w:val="24"/>
        </w:rPr>
        <w:t xml:space="preserve">130 - </w:t>
      </w:r>
      <w:r w:rsidR="002E4165">
        <w:rPr>
          <w:rFonts w:ascii="Times New Roman" w:hAnsi="Times New Roman"/>
          <w:color w:val="1B1B1B"/>
        </w:rPr>
        <w:t>C17 to RS-01</w:t>
      </w:r>
    </w:p>
    <w:p w:rsidR="002E4165" w:rsidRDefault="002E4165" w:rsidP="00A25C77">
      <w:pPr>
        <w:tabs>
          <w:tab w:val="left" w:pos="-1080"/>
          <w:tab w:val="left" w:pos="-360"/>
          <w:tab w:val="left" w:pos="720"/>
          <w:tab w:val="left" w:pos="1152"/>
          <w:tab w:val="left" w:pos="1872"/>
          <w:tab w:val="left" w:pos="2160"/>
          <w:tab w:val="left" w:pos="2592"/>
          <w:tab w:val="left" w:pos="3312"/>
          <w:tab w:val="left" w:pos="4032"/>
          <w:tab w:val="left" w:pos="4752"/>
          <w:tab w:val="left" w:pos="5472"/>
          <w:tab w:val="left" w:pos="6192"/>
          <w:tab w:val="left" w:pos="6912"/>
          <w:tab w:val="left" w:pos="7632"/>
        </w:tabs>
        <w:suppressAutoHyphens/>
        <w:ind w:firstLine="720"/>
        <w:jc w:val="both"/>
        <w:rPr>
          <w:rFonts w:ascii="Times New Roman" w:hAnsi="Times New Roman"/>
          <w:color w:val="1B1B1B"/>
        </w:rPr>
      </w:pPr>
      <w:r>
        <w:rPr>
          <w:rFonts w:ascii="Times New Roman" w:hAnsi="Times New Roman"/>
          <w:color w:val="1B1B1B"/>
        </w:rPr>
        <w:tab/>
      </w:r>
      <w:r>
        <w:rPr>
          <w:rFonts w:ascii="Times New Roman" w:hAnsi="Times New Roman"/>
          <w:color w:val="1B1B1B"/>
        </w:rPr>
        <w:tab/>
      </w:r>
      <w:r>
        <w:rPr>
          <w:rFonts w:ascii="Times New Roman" w:hAnsi="Times New Roman"/>
          <w:color w:val="1B1B1B"/>
        </w:rPr>
        <w:tab/>
        <w:t>131 - RS-01 to RS-02</w:t>
      </w:r>
    </w:p>
    <w:p w:rsidR="002E4165" w:rsidRPr="004011C6" w:rsidRDefault="002E4165" w:rsidP="00A25C77">
      <w:pPr>
        <w:tabs>
          <w:tab w:val="left" w:pos="-1080"/>
          <w:tab w:val="left" w:pos="-360"/>
          <w:tab w:val="left" w:pos="720"/>
          <w:tab w:val="left" w:pos="1152"/>
          <w:tab w:val="left" w:pos="1872"/>
          <w:tab w:val="left" w:pos="2160"/>
          <w:tab w:val="left" w:pos="2592"/>
          <w:tab w:val="left" w:pos="3312"/>
          <w:tab w:val="left" w:pos="4032"/>
          <w:tab w:val="left" w:pos="4752"/>
          <w:tab w:val="left" w:pos="5472"/>
          <w:tab w:val="left" w:pos="6192"/>
          <w:tab w:val="left" w:pos="6912"/>
          <w:tab w:val="left" w:pos="7632"/>
        </w:tabs>
        <w:suppressAutoHyphens/>
        <w:ind w:firstLine="720"/>
        <w:jc w:val="both"/>
        <w:rPr>
          <w:rFonts w:ascii="Times New Roman" w:hAnsi="Times New Roman"/>
          <w:spacing w:val="-3"/>
          <w:szCs w:val="24"/>
        </w:rPr>
      </w:pPr>
      <w:r>
        <w:rPr>
          <w:rFonts w:ascii="Times New Roman" w:hAnsi="Times New Roman"/>
          <w:color w:val="1B1B1B"/>
        </w:rPr>
        <w:tab/>
      </w:r>
      <w:r>
        <w:rPr>
          <w:rFonts w:ascii="Times New Roman" w:hAnsi="Times New Roman"/>
          <w:color w:val="1B1B1B"/>
        </w:rPr>
        <w:tab/>
      </w:r>
      <w:r>
        <w:rPr>
          <w:rFonts w:ascii="Times New Roman" w:hAnsi="Times New Roman"/>
          <w:color w:val="1B1B1B"/>
        </w:rPr>
        <w:tab/>
        <w:t>132 - RS-02 to C91</w:t>
      </w:r>
    </w:p>
    <w:p w:rsidR="00CB30A5" w:rsidRPr="008772C1" w:rsidRDefault="00CB30A5" w:rsidP="0036601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Default="00CB30A5" w:rsidP="000472E3">
      <w:pPr>
        <w:tabs>
          <w:tab w:val="left" w:pos="-1080"/>
          <w:tab w:val="left" w:pos="-360"/>
          <w:tab w:val="left" w:pos="720"/>
          <w:tab w:val="left" w:pos="1152"/>
        </w:tabs>
        <w:suppressAutoHyphens/>
        <w:jc w:val="both"/>
        <w:rPr>
          <w:rFonts w:ascii="Times New Roman" w:hAnsi="Times New Roman"/>
          <w:spacing w:val="-3"/>
          <w:szCs w:val="24"/>
        </w:rPr>
        <w:sectPr w:rsidR="00CB30A5" w:rsidSect="00366013">
          <w:footerReference w:type="default" r:id="rId14"/>
          <w:endnotePr>
            <w:numFmt w:val="decimal"/>
          </w:endnotePr>
          <w:pgSz w:w="12240" w:h="15840"/>
          <w:pgMar w:top="1440" w:right="1080" w:bottom="720" w:left="1080" w:header="1440" w:footer="720" w:gutter="0"/>
          <w:pgNumType w:start="1"/>
          <w:cols w:space="720"/>
          <w:noEndnote/>
          <w:titlePg/>
        </w:sectPr>
      </w:pPr>
    </w:p>
    <w:p w:rsidR="00CB30A5" w:rsidRDefault="00CB30A5">
      <w:pPr>
        <w:widowControl/>
        <w:rPr>
          <w:rFonts w:ascii="Times New Roman" w:hAnsi="Times New Roman"/>
          <w:spacing w:val="-3"/>
          <w:szCs w:val="24"/>
        </w:rPr>
      </w:pPr>
      <w:r>
        <w:rPr>
          <w:rFonts w:ascii="Times New Roman" w:hAnsi="Times New Roman"/>
          <w:spacing w:val="-3"/>
          <w:szCs w:val="24"/>
        </w:rPr>
        <w:lastRenderedPageBreak/>
        <w:br w:type="page"/>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sectPr w:rsidR="00CB30A5" w:rsidRPr="008772C1" w:rsidSect="008772C1">
          <w:headerReference w:type="default" r:id="rId15"/>
          <w:endnotePr>
            <w:numFmt w:val="decimal"/>
          </w:endnotePr>
          <w:type w:val="continuous"/>
          <w:pgSz w:w="12240" w:h="15840"/>
          <w:pgMar w:top="1440" w:right="1080" w:bottom="720" w:left="1080" w:header="1440" w:footer="720" w:gutter="0"/>
          <w:pgNumType w:start="1"/>
          <w:cols w:space="720"/>
          <w:noEndnote/>
          <w:titlePg/>
        </w:sectPr>
      </w:pPr>
    </w:p>
    <w:p w:rsidR="00CB30A5" w:rsidRPr="003C1C21" w:rsidRDefault="00CB30A5" w:rsidP="001142C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C1C21">
        <w:rPr>
          <w:rFonts w:ascii="Times New Roman" w:hAnsi="Times New Roman"/>
          <w:spacing w:val="-3"/>
          <w:szCs w:val="24"/>
        </w:rPr>
        <w:lastRenderedPageBreak/>
        <w:t>1.</w:t>
      </w:r>
      <w:r w:rsidRPr="003C1C21">
        <w:rPr>
          <w:rFonts w:ascii="Times New Roman" w:hAnsi="Times New Roman"/>
          <w:spacing w:val="-3"/>
          <w:szCs w:val="24"/>
        </w:rPr>
        <w:tab/>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CB30A5" w:rsidRPr="003C1C21" w:rsidRDefault="00CB30A5" w:rsidP="001142C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B30A5" w:rsidRPr="003C1C21" w:rsidRDefault="00CB30A5" w:rsidP="001142C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C1C21">
        <w:rPr>
          <w:rFonts w:ascii="Times New Roman" w:hAnsi="Times New Roman"/>
          <w:spacing w:val="-3"/>
          <w:szCs w:val="24"/>
        </w:rPr>
        <w:t>2.</w:t>
      </w:r>
      <w:r w:rsidRPr="003C1C21">
        <w:rPr>
          <w:rFonts w:ascii="Times New Roman" w:hAnsi="Times New Roman"/>
          <w:spacing w:val="-3"/>
          <w:szCs w:val="24"/>
        </w:rPr>
        <w:tab/>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CB30A5" w:rsidRPr="003C1C21" w:rsidRDefault="00CB30A5" w:rsidP="001142C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olor w:val="FF0000"/>
          <w:spacing w:val="-3"/>
          <w:szCs w:val="24"/>
        </w:rPr>
      </w:pPr>
    </w:p>
    <w:p w:rsidR="00CB30A5" w:rsidRPr="003C1C21" w:rsidRDefault="00CB30A5" w:rsidP="001142CE">
      <w:pPr>
        <w:pStyle w:val="BodyText"/>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1440"/>
          <w:tab w:val="left" w:pos="-720"/>
        </w:tabs>
        <w:rPr>
          <w:rFonts w:ascii="Times New Roman" w:hAnsi="Times New Roman" w:cs="Times New Roman"/>
          <w:szCs w:val="24"/>
        </w:rPr>
      </w:pPr>
      <w:r>
        <w:rPr>
          <w:rFonts w:ascii="Times New Roman" w:hAnsi="Times New Roman" w:cs="Times New Roman"/>
          <w:szCs w:val="24"/>
        </w:rPr>
        <w:t>3</w:t>
      </w:r>
      <w:r w:rsidRPr="003C1C21">
        <w:rPr>
          <w:rFonts w:ascii="Times New Roman" w:hAnsi="Times New Roman" w:cs="Times New Roman"/>
          <w:szCs w:val="24"/>
        </w:rPr>
        <w:t>.</w:t>
      </w:r>
      <w:r w:rsidRPr="003C1C21">
        <w:rPr>
          <w:rFonts w:ascii="Times New Roman" w:hAnsi="Times New Roman" w:cs="Times New Roman"/>
          <w:szCs w:val="24"/>
        </w:rPr>
        <w:tab/>
        <w:t>The use of property, facilities, equipment, processes, products, or compounds, or the commission of paint overspraying or any other act, that causes or materially contributes to a public nuisance is prohibited, pursuant to the Hillsborough County Environmental Protection Act, Section 16, Chapter 84-446, Laws of Florida, as Amended.</w:t>
      </w:r>
    </w:p>
    <w:p w:rsidR="00CB30A5" w:rsidRPr="00D76127" w:rsidRDefault="00CB30A5">
      <w:pPr>
        <w:jc w:val="both"/>
        <w:rPr>
          <w:rFonts w:ascii="Times New Roman" w:hAnsi="Times New Roman"/>
          <w:szCs w:val="24"/>
        </w:rPr>
      </w:pPr>
    </w:p>
    <w:p w:rsidR="00CB30A5" w:rsidRDefault="00CB30A5" w:rsidP="00D76127">
      <w:pPr>
        <w:jc w:val="both"/>
        <w:rPr>
          <w:rFonts w:ascii="Times New Roman" w:hAnsi="Times New Roman"/>
          <w:szCs w:val="24"/>
        </w:rPr>
      </w:pPr>
      <w:r>
        <w:rPr>
          <w:rFonts w:ascii="Times New Roman" w:hAnsi="Times New Roman"/>
          <w:szCs w:val="24"/>
        </w:rPr>
        <w:t>4</w:t>
      </w:r>
      <w:r w:rsidRPr="00D76127">
        <w:rPr>
          <w:rFonts w:ascii="Times New Roman" w:hAnsi="Times New Roman"/>
          <w:szCs w:val="24"/>
        </w:rPr>
        <w:t>.</w:t>
      </w:r>
      <w:r w:rsidR="00447312">
        <w:rPr>
          <w:rFonts w:ascii="Times New Roman" w:hAnsi="Times New Roman"/>
          <w:szCs w:val="24"/>
        </w:rPr>
        <w:t xml:space="preserve">  </w:t>
      </w:r>
      <w:r w:rsidRPr="00D76127">
        <w:rPr>
          <w:rFonts w:ascii="Times New Roman" w:hAnsi="Times New Roman"/>
          <w:szCs w:val="24"/>
        </w:rPr>
        <w:t>No person shall cause, suffer, allow, or permit the discharge of air pollutants which cause or contribute to an objectionable odor.</w:t>
      </w:r>
      <w:r>
        <w:rPr>
          <w:rFonts w:ascii="Times New Roman" w:hAnsi="Times New Roman"/>
          <w:szCs w:val="24"/>
        </w:rPr>
        <w:t xml:space="preserve">  </w:t>
      </w:r>
      <w:r w:rsidRPr="00D76127">
        <w:rPr>
          <w:rFonts w:ascii="Times New Roman" w:hAnsi="Times New Roman"/>
          <w:szCs w:val="24"/>
        </w:rPr>
        <w:t>[Rule 62-296.320(2), F.A.C.]</w:t>
      </w:r>
    </w:p>
    <w:p w:rsidR="00CE2CA6" w:rsidRDefault="00CE2CA6" w:rsidP="00D76127">
      <w:pPr>
        <w:jc w:val="both"/>
        <w:rPr>
          <w:rFonts w:ascii="Times New Roman" w:hAnsi="Times New Roman"/>
          <w:szCs w:val="24"/>
        </w:rPr>
      </w:pPr>
    </w:p>
    <w:p w:rsidR="00CE2CA6" w:rsidRPr="00CE2CA6" w:rsidRDefault="00CE2CA6" w:rsidP="00B12372">
      <w:pPr>
        <w:tabs>
          <w:tab w:val="left" w:pos="0"/>
        </w:tabs>
        <w:suppressAutoHyphens/>
        <w:jc w:val="both"/>
        <w:rPr>
          <w:rFonts w:ascii="Times New Roman" w:hAnsi="Times New Roman"/>
          <w:spacing w:val="-3"/>
          <w:szCs w:val="24"/>
        </w:rPr>
      </w:pPr>
      <w:r w:rsidRPr="00CE2CA6">
        <w:rPr>
          <w:rFonts w:ascii="Times New Roman" w:hAnsi="Times New Roman"/>
          <w:szCs w:val="24"/>
        </w:rPr>
        <w:t xml:space="preserve">5.  </w:t>
      </w:r>
      <w:r w:rsidR="00B12372">
        <w:rPr>
          <w:rFonts w:ascii="Times New Roman" w:hAnsi="Times New Roman"/>
          <w:spacing w:val="-3"/>
          <w:szCs w:val="24"/>
        </w:rPr>
        <w:t>[Reserved.]</w:t>
      </w:r>
    </w:p>
    <w:p w:rsidR="00CE2CA6" w:rsidRPr="00CE2CA6" w:rsidRDefault="00CE2CA6" w:rsidP="00CE2CA6">
      <w:pPr>
        <w:tabs>
          <w:tab w:val="left" w:pos="0"/>
        </w:tabs>
        <w:suppressAutoHyphens/>
        <w:jc w:val="both"/>
        <w:rPr>
          <w:rFonts w:ascii="Times New Roman" w:hAnsi="Times New Roman"/>
          <w:spacing w:val="-3"/>
          <w:szCs w:val="24"/>
        </w:rPr>
      </w:pPr>
    </w:p>
    <w:p w:rsidR="008514C4" w:rsidRDefault="008514C4" w:rsidP="00CE2CA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8514C4">
        <w:rPr>
          <w:rFonts w:ascii="Times New Roman" w:hAnsi="Times New Roman"/>
          <w:spacing w:val="-3"/>
          <w:szCs w:val="24"/>
        </w:rPr>
        <w:t>6.</w:t>
      </w:r>
      <w:r w:rsidR="00CE2CA6" w:rsidRPr="00CE2CA6">
        <w:rPr>
          <w:rFonts w:ascii="Times New Roman" w:hAnsi="Times New Roman"/>
          <w:spacing w:val="-3"/>
          <w:szCs w:val="24"/>
        </w:rPr>
        <w:t xml:space="preserve">  </w:t>
      </w:r>
      <w:r w:rsidR="00CE2CA6" w:rsidRPr="00CE2CA6">
        <w:rPr>
          <w:rFonts w:ascii="Times New Roman" w:hAnsi="Times New Roman"/>
          <w:szCs w:val="24"/>
        </w:rPr>
        <w:t xml:space="preserve">The permittee shall not cause, permit, or allow any visible emissions (five percent opacity) from </w:t>
      </w:r>
      <w:r w:rsidR="00CE2CA6" w:rsidRPr="00CE2CA6">
        <w:rPr>
          <w:rFonts w:ascii="Times New Roman" w:hAnsi="Times New Roman"/>
          <w:spacing w:val="-3"/>
          <w:szCs w:val="24"/>
        </w:rPr>
        <w:t xml:space="preserve">any emission unit, </w:t>
      </w:r>
      <w:r w:rsidR="00CE2CA6" w:rsidRPr="00CE2CA6">
        <w:rPr>
          <w:rFonts w:ascii="Times New Roman" w:hAnsi="Times New Roman"/>
          <w:szCs w:val="24"/>
        </w:rPr>
        <w:t xml:space="preserve">transfer point, </w:t>
      </w:r>
      <w:r w:rsidR="00CE2CA6" w:rsidRPr="00CE2CA6">
        <w:rPr>
          <w:rFonts w:ascii="Times New Roman" w:hAnsi="Times New Roman"/>
          <w:spacing w:val="-3"/>
          <w:szCs w:val="24"/>
        </w:rPr>
        <w:t>or activity associated with E</w:t>
      </w:r>
      <w:r>
        <w:rPr>
          <w:rFonts w:ascii="Times New Roman" w:hAnsi="Times New Roman"/>
          <w:spacing w:val="-3"/>
          <w:szCs w:val="24"/>
        </w:rPr>
        <w:t>Us 130, 131 and 132</w:t>
      </w:r>
      <w:r w:rsidR="00CE2CA6" w:rsidRPr="00CE2CA6">
        <w:rPr>
          <w:rFonts w:ascii="Times New Roman" w:hAnsi="Times New Roman"/>
          <w:spacing w:val="-3"/>
          <w:szCs w:val="24"/>
        </w:rPr>
        <w:t>.</w:t>
      </w:r>
    </w:p>
    <w:p w:rsidR="00CE2CA6" w:rsidRPr="00CE2CA6" w:rsidRDefault="00CE2CA6" w:rsidP="00CE2CA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E2CA6">
        <w:rPr>
          <w:rFonts w:ascii="Times New Roman" w:hAnsi="Times New Roman"/>
          <w:spacing w:val="-3"/>
          <w:szCs w:val="24"/>
        </w:rPr>
        <w:t>[Rule 62-296.711(2)(a), F.A.C., Ch. 1-3.52.2. of the Rules of the EPCHC,</w:t>
      </w:r>
      <w:r w:rsidR="008514C4">
        <w:rPr>
          <w:rFonts w:ascii="Times New Roman" w:hAnsi="Times New Roman"/>
          <w:spacing w:val="-3"/>
          <w:szCs w:val="24"/>
        </w:rPr>
        <w:t xml:space="preserve"> </w:t>
      </w:r>
      <w:r w:rsidR="008514C4" w:rsidRPr="00CE2CA6">
        <w:rPr>
          <w:rFonts w:ascii="Times New Roman" w:hAnsi="Times New Roman"/>
          <w:szCs w:val="24"/>
        </w:rPr>
        <w:t>Permit Nos. 0570024-018</w:t>
      </w:r>
      <w:r w:rsidR="008514C4">
        <w:rPr>
          <w:rFonts w:ascii="Times New Roman" w:hAnsi="Times New Roman"/>
          <w:szCs w:val="24"/>
        </w:rPr>
        <w:t>/022</w:t>
      </w:r>
      <w:r w:rsidR="008514C4" w:rsidRPr="00CE2CA6">
        <w:rPr>
          <w:rFonts w:ascii="Times New Roman" w:hAnsi="Times New Roman"/>
          <w:szCs w:val="24"/>
        </w:rPr>
        <w:t xml:space="preserve">-AC and </w:t>
      </w:r>
      <w:r w:rsidR="008514C4">
        <w:rPr>
          <w:rFonts w:ascii="Times New Roman" w:hAnsi="Times New Roman"/>
          <w:szCs w:val="24"/>
        </w:rPr>
        <w:t>AC Permit Application submitted April 8, 2013</w:t>
      </w:r>
      <w:r w:rsidRPr="00CE2CA6">
        <w:rPr>
          <w:rFonts w:ascii="Times New Roman" w:hAnsi="Times New Roman"/>
          <w:spacing w:val="-3"/>
          <w:szCs w:val="24"/>
        </w:rPr>
        <w:t>]</w:t>
      </w:r>
    </w:p>
    <w:p w:rsidR="00CE2CA6" w:rsidRPr="00CE2CA6" w:rsidRDefault="00CE2CA6" w:rsidP="00CE2CA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p>
    <w:p w:rsidR="00E16D30" w:rsidRPr="00E16D30" w:rsidRDefault="008514C4" w:rsidP="00E16D30">
      <w:pPr>
        <w:widowControl/>
        <w:jc w:val="both"/>
        <w:rPr>
          <w:rFonts w:ascii="Times New Roman" w:hAnsi="Times New Roman"/>
          <w:szCs w:val="24"/>
        </w:rPr>
      </w:pPr>
      <w:r w:rsidRPr="00E16D30">
        <w:rPr>
          <w:rFonts w:ascii="Times New Roman" w:hAnsi="Times New Roman"/>
          <w:szCs w:val="24"/>
        </w:rPr>
        <w:t>7.  As requested by the permittee,</w:t>
      </w:r>
      <w:r w:rsidR="007F368B" w:rsidRPr="00E16D30">
        <w:rPr>
          <w:rFonts w:ascii="Times New Roman" w:hAnsi="Times New Roman"/>
          <w:szCs w:val="24"/>
        </w:rPr>
        <w:t xml:space="preserve"> </w:t>
      </w:r>
      <w:r w:rsidR="00AE2B5E" w:rsidRPr="00E16D30">
        <w:rPr>
          <w:rFonts w:ascii="Times New Roman" w:hAnsi="Times New Roman"/>
          <w:szCs w:val="24"/>
        </w:rPr>
        <w:t>t</w:t>
      </w:r>
      <w:r w:rsidR="007F368B" w:rsidRPr="00E16D30">
        <w:rPr>
          <w:rFonts w:ascii="Times New Roman" w:hAnsi="Times New Roman"/>
          <w:szCs w:val="24"/>
        </w:rPr>
        <w:t xml:space="preserve">he maximum material handling </w:t>
      </w:r>
      <w:r w:rsidR="00447312" w:rsidRPr="00E16D30">
        <w:rPr>
          <w:rFonts w:ascii="Times New Roman" w:hAnsi="Times New Roman"/>
          <w:szCs w:val="24"/>
        </w:rPr>
        <w:t xml:space="preserve">rates </w:t>
      </w:r>
      <w:r w:rsidR="00E16D30" w:rsidRPr="00E16D30">
        <w:rPr>
          <w:rFonts w:ascii="Times New Roman" w:hAnsi="Times New Roman"/>
          <w:szCs w:val="24"/>
        </w:rPr>
        <w:t>for EUs 130, 131 and 132</w:t>
      </w:r>
      <w:r w:rsidR="00E16D30">
        <w:rPr>
          <w:rFonts w:ascii="Times New Roman" w:hAnsi="Times New Roman"/>
          <w:szCs w:val="24"/>
        </w:rPr>
        <w:t xml:space="preserve"> shall not exceed</w:t>
      </w:r>
      <w:r w:rsidR="00E16D30" w:rsidRPr="00E16D30">
        <w:rPr>
          <w:rFonts w:ascii="Times New Roman" w:hAnsi="Times New Roman"/>
          <w:szCs w:val="24"/>
        </w:rPr>
        <w:t xml:space="preserve"> 120 tons per hour and 130,000 tons (AFI) per any 12 consecutive month </w:t>
      </w:r>
      <w:proofErr w:type="gramStart"/>
      <w:r w:rsidR="00E16D30" w:rsidRPr="00E16D30">
        <w:rPr>
          <w:rFonts w:ascii="Times New Roman" w:hAnsi="Times New Roman"/>
          <w:szCs w:val="24"/>
        </w:rPr>
        <w:t>period</w:t>
      </w:r>
      <w:proofErr w:type="gramEnd"/>
      <w:r w:rsidR="00E16D30" w:rsidRPr="00E16D30">
        <w:rPr>
          <w:rFonts w:ascii="Times New Roman" w:hAnsi="Times New Roman"/>
          <w:szCs w:val="24"/>
        </w:rPr>
        <w:t>.</w:t>
      </w:r>
    </w:p>
    <w:p w:rsidR="007F368B" w:rsidRPr="007F368B" w:rsidRDefault="007F368B" w:rsidP="007F368B">
      <w:pPr>
        <w:jc w:val="both"/>
        <w:rPr>
          <w:rFonts w:ascii="Times New Roman" w:hAnsi="Times New Roman"/>
          <w:szCs w:val="24"/>
        </w:rPr>
      </w:pPr>
      <w:r w:rsidRPr="007F368B">
        <w:rPr>
          <w:rFonts w:ascii="Times New Roman" w:hAnsi="Times New Roman"/>
          <w:szCs w:val="24"/>
        </w:rPr>
        <w:t>[Rule 62-4.070(3), F.A.C.</w:t>
      </w:r>
      <w:r w:rsidR="00E16D30">
        <w:rPr>
          <w:rFonts w:ascii="Times New Roman" w:hAnsi="Times New Roman"/>
          <w:szCs w:val="24"/>
        </w:rPr>
        <w:t>,</w:t>
      </w:r>
      <w:r w:rsidRPr="007F368B">
        <w:rPr>
          <w:rFonts w:ascii="Times New Roman" w:hAnsi="Times New Roman"/>
          <w:szCs w:val="24"/>
        </w:rPr>
        <w:t xml:space="preserve"> and </w:t>
      </w:r>
      <w:r w:rsidR="00B61E8A">
        <w:rPr>
          <w:rFonts w:ascii="Times New Roman" w:hAnsi="Times New Roman"/>
          <w:szCs w:val="24"/>
        </w:rPr>
        <w:t>AC Permit Application submitted April 8, 2013</w:t>
      </w:r>
      <w:r w:rsidRPr="007F368B">
        <w:rPr>
          <w:rFonts w:ascii="Times New Roman" w:hAnsi="Times New Roman"/>
          <w:szCs w:val="24"/>
        </w:rPr>
        <w:t>]</w:t>
      </w:r>
    </w:p>
    <w:p w:rsidR="007F368B" w:rsidRPr="007F368B" w:rsidRDefault="007F368B" w:rsidP="007F368B">
      <w:pPr>
        <w:jc w:val="both"/>
        <w:rPr>
          <w:rFonts w:ascii="Times New Roman" w:hAnsi="Times New Roman"/>
          <w:szCs w:val="24"/>
        </w:rPr>
      </w:pPr>
    </w:p>
    <w:p w:rsidR="00CB30A5" w:rsidRPr="003C1C21" w:rsidRDefault="00B455BA" w:rsidP="0035327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zCs w:val="24"/>
        </w:rPr>
        <w:t>8</w:t>
      </w:r>
      <w:r w:rsidR="00CB30A5" w:rsidRPr="001F5573">
        <w:rPr>
          <w:rFonts w:ascii="Times New Roman" w:hAnsi="Times New Roman"/>
          <w:szCs w:val="24"/>
        </w:rPr>
        <w:t>.</w:t>
      </w:r>
      <w:r>
        <w:rPr>
          <w:rFonts w:ascii="Times New Roman" w:hAnsi="Times New Roman"/>
          <w:szCs w:val="24"/>
        </w:rPr>
        <w:t xml:space="preserve">  </w:t>
      </w:r>
      <w:r w:rsidR="00CB30A5" w:rsidRPr="001F5573">
        <w:rPr>
          <w:rFonts w:ascii="Times New Roman" w:hAnsi="Times New Roman"/>
          <w:spacing w:val="-3"/>
          <w:szCs w:val="24"/>
        </w:rPr>
        <w:t xml:space="preserve">Test </w:t>
      </w:r>
      <w:r>
        <w:rPr>
          <w:rFonts w:ascii="Times New Roman" w:hAnsi="Times New Roman"/>
          <w:spacing w:val="-3"/>
          <w:szCs w:val="24"/>
        </w:rPr>
        <w:t>EUs 130, 131 and 132</w:t>
      </w:r>
      <w:r w:rsidR="00CB30A5" w:rsidRPr="001F5573">
        <w:rPr>
          <w:rFonts w:ascii="Times New Roman" w:hAnsi="Times New Roman"/>
          <w:spacing w:val="-3"/>
          <w:szCs w:val="24"/>
        </w:rPr>
        <w:t xml:space="preserve"> for </w:t>
      </w:r>
      <w:r>
        <w:rPr>
          <w:rFonts w:ascii="Times New Roman" w:hAnsi="Times New Roman"/>
          <w:spacing w:val="-3"/>
          <w:szCs w:val="24"/>
        </w:rPr>
        <w:t xml:space="preserve">visible emissions </w:t>
      </w:r>
      <w:r w:rsidR="004F1AB9" w:rsidRPr="00E45681">
        <w:rPr>
          <w:rFonts w:ascii="Times New Roman" w:hAnsi="Times New Roman"/>
          <w:szCs w:val="24"/>
        </w:rPr>
        <w:t>at the point of highest opacity</w:t>
      </w:r>
      <w:r w:rsidR="004F1AB9" w:rsidRPr="00E45681">
        <w:rPr>
          <w:rFonts w:ascii="Times New Roman" w:hAnsi="Times New Roman"/>
          <w:spacing w:val="-3"/>
          <w:szCs w:val="24"/>
        </w:rPr>
        <w:t xml:space="preserve"> </w:t>
      </w:r>
      <w:r w:rsidR="004F1AB9" w:rsidRPr="00E45681">
        <w:rPr>
          <w:rFonts w:ascii="Times New Roman" w:hAnsi="Times New Roman"/>
          <w:szCs w:val="24"/>
        </w:rPr>
        <w:t>the first time</w:t>
      </w:r>
      <w:r w:rsidR="00CB30A5">
        <w:rPr>
          <w:rFonts w:ascii="Times New Roman" w:hAnsi="Times New Roman"/>
          <w:spacing w:val="-3"/>
          <w:szCs w:val="24"/>
        </w:rPr>
        <w:t xml:space="preserve"> that </w:t>
      </w:r>
      <w:r>
        <w:rPr>
          <w:rFonts w:ascii="Times New Roman" w:hAnsi="Times New Roman"/>
          <w:spacing w:val="-3"/>
          <w:szCs w:val="24"/>
        </w:rPr>
        <w:t xml:space="preserve">AFI </w:t>
      </w:r>
      <w:r w:rsidR="00CB30A5">
        <w:rPr>
          <w:rFonts w:ascii="Times New Roman" w:hAnsi="Times New Roman"/>
          <w:spacing w:val="-3"/>
          <w:szCs w:val="24"/>
        </w:rPr>
        <w:t xml:space="preserve">material is handled and </w:t>
      </w:r>
      <w:r w:rsidR="00CB30A5" w:rsidRPr="001F5573">
        <w:rPr>
          <w:rFonts w:ascii="Times New Roman" w:hAnsi="Times New Roman"/>
          <w:spacing w:val="-3"/>
          <w:szCs w:val="24"/>
        </w:rPr>
        <w:t>annually thereafter.  Submit two copies of</w:t>
      </w:r>
      <w:r w:rsidR="00CB30A5">
        <w:rPr>
          <w:rFonts w:ascii="Times New Roman" w:hAnsi="Times New Roman"/>
          <w:spacing w:val="-3"/>
          <w:szCs w:val="24"/>
        </w:rPr>
        <w:t xml:space="preserve"> the</w:t>
      </w:r>
      <w:r w:rsidR="00CB30A5" w:rsidRPr="001F5573">
        <w:rPr>
          <w:rFonts w:ascii="Times New Roman" w:hAnsi="Times New Roman"/>
          <w:spacing w:val="-3"/>
          <w:szCs w:val="24"/>
        </w:rPr>
        <w:t xml:space="preserve"> test data to the Air Management Division of the Environmental Protection Commission of Hillsborough</w:t>
      </w:r>
      <w:r w:rsidR="00CB30A5" w:rsidRPr="003C1C21">
        <w:rPr>
          <w:rFonts w:ascii="Times New Roman" w:hAnsi="Times New Roman"/>
          <w:spacing w:val="-3"/>
          <w:szCs w:val="24"/>
        </w:rPr>
        <w:t xml:space="preserve"> County within forty-five days of such testing.  Testing procedures shall be consistent with the requirements of Rule 62-297.310, F.A.C.</w:t>
      </w:r>
      <w:r w:rsidR="004F1AB9">
        <w:rPr>
          <w:rFonts w:ascii="Times New Roman" w:hAnsi="Times New Roman"/>
          <w:spacing w:val="-3"/>
          <w:szCs w:val="24"/>
        </w:rPr>
        <w:t xml:space="preserve"> </w:t>
      </w:r>
      <w:r w:rsidR="00CB30A5" w:rsidRPr="003C1C21">
        <w:rPr>
          <w:rFonts w:ascii="Times New Roman" w:hAnsi="Times New Roman"/>
          <w:spacing w:val="-3"/>
          <w:szCs w:val="24"/>
        </w:rPr>
        <w:t>[Rule 62-297.310, F.A.C.]</w:t>
      </w:r>
    </w:p>
    <w:p w:rsidR="00CB30A5" w:rsidRDefault="00CB30A5" w:rsidP="003C1C2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B30A5" w:rsidRPr="003C1C21" w:rsidRDefault="00353275" w:rsidP="003C1C2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9</w:t>
      </w:r>
      <w:r w:rsidR="00CB30A5">
        <w:rPr>
          <w:rFonts w:ascii="Times New Roman" w:hAnsi="Times New Roman"/>
          <w:spacing w:val="-3"/>
          <w:szCs w:val="24"/>
        </w:rPr>
        <w:t>.</w:t>
      </w:r>
      <w:r>
        <w:rPr>
          <w:rFonts w:ascii="Times New Roman" w:hAnsi="Times New Roman"/>
          <w:spacing w:val="-3"/>
          <w:szCs w:val="24"/>
        </w:rPr>
        <w:t xml:space="preserve">  </w:t>
      </w:r>
      <w:r w:rsidR="00F12F78">
        <w:rPr>
          <w:rFonts w:ascii="Times New Roman" w:hAnsi="Times New Roman"/>
          <w:spacing w:val="-3"/>
          <w:szCs w:val="24"/>
        </w:rPr>
        <w:t>[Reserved.]</w:t>
      </w:r>
    </w:p>
    <w:p w:rsidR="00CB30A5" w:rsidRPr="003C1C21" w:rsidRDefault="00CB30A5" w:rsidP="003C1C2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B30A5" w:rsidRDefault="00CB30A5" w:rsidP="0022082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Pr>
          <w:rFonts w:ascii="Times New Roman" w:hAnsi="Times New Roman"/>
          <w:spacing w:val="-3"/>
          <w:szCs w:val="24"/>
        </w:rPr>
        <w:t>1</w:t>
      </w:r>
      <w:r w:rsidR="003E0436">
        <w:rPr>
          <w:rFonts w:ascii="Times New Roman" w:hAnsi="Times New Roman"/>
          <w:spacing w:val="-3"/>
          <w:szCs w:val="24"/>
        </w:rPr>
        <w:t>0</w:t>
      </w:r>
      <w:r>
        <w:rPr>
          <w:rFonts w:ascii="Times New Roman" w:hAnsi="Times New Roman"/>
          <w:spacing w:val="-3"/>
          <w:szCs w:val="24"/>
        </w:rPr>
        <w:t>.</w:t>
      </w:r>
      <w:r w:rsidR="0029728E">
        <w:rPr>
          <w:rFonts w:ascii="Times New Roman" w:hAnsi="Times New Roman"/>
          <w:spacing w:val="-3"/>
          <w:szCs w:val="24"/>
        </w:rPr>
        <w:t xml:space="preserve">  </w:t>
      </w:r>
      <w:r w:rsidR="003E0436" w:rsidRPr="003E0436">
        <w:rPr>
          <w:rFonts w:ascii="Times New Roman" w:hAnsi="Times New Roman"/>
          <w:spacing w:val="-3"/>
          <w:szCs w:val="24"/>
        </w:rPr>
        <w:t xml:space="preserve">Compliance with the emission limitations of Specific Condition No. </w:t>
      </w:r>
      <w:r w:rsidR="003E0436">
        <w:rPr>
          <w:rFonts w:ascii="Times New Roman" w:hAnsi="Times New Roman"/>
          <w:spacing w:val="-3"/>
          <w:szCs w:val="24"/>
        </w:rPr>
        <w:t>5</w:t>
      </w:r>
      <w:r w:rsidR="003E0436" w:rsidRPr="003E0436">
        <w:rPr>
          <w:rFonts w:ascii="Times New Roman" w:hAnsi="Times New Roman"/>
          <w:spacing w:val="-3"/>
          <w:szCs w:val="24"/>
        </w:rPr>
        <w:t xml:space="preserve">. and </w:t>
      </w:r>
      <w:r w:rsidR="003E0436">
        <w:rPr>
          <w:rFonts w:ascii="Times New Roman" w:hAnsi="Times New Roman"/>
          <w:spacing w:val="-3"/>
          <w:szCs w:val="24"/>
        </w:rPr>
        <w:t>6</w:t>
      </w:r>
      <w:r w:rsidR="003E0436" w:rsidRPr="003E0436">
        <w:rPr>
          <w:rFonts w:ascii="Times New Roman" w:hAnsi="Times New Roman"/>
          <w:spacing w:val="-3"/>
          <w:szCs w:val="24"/>
        </w:rPr>
        <w:t xml:space="preserve">. shall be determined using EPA Methods 1, 2, 4, 5 and 9 contained in 40 CFR 60, Appendix A and adopted by reference in Rule 62-297, F.A.C.  Each EPA Method 9 test shall be a minimum of thirty (30) minutes in duration.    The minimum requirements for stack sampling facilities, source sampling and reporting, shall be in accordance with Rule 62-297, F.A.C. and 40 CFR 60, Appendix A.  </w:t>
      </w:r>
      <w:r w:rsidR="003E0436" w:rsidRPr="003E0436">
        <w:rPr>
          <w:rFonts w:ascii="Times New Roman" w:hAnsi="Times New Roman"/>
          <w:szCs w:val="24"/>
        </w:rPr>
        <w:t>[Rule 62-297.310(4)(a)2., F.A.C.]</w:t>
      </w:r>
    </w:p>
    <w:p w:rsidR="003E0436" w:rsidRDefault="003E0436" w:rsidP="003C1C21">
      <w:pPr>
        <w:tabs>
          <w:tab w:val="left" w:pos="0"/>
        </w:tabs>
        <w:suppressAutoHyphens/>
        <w:jc w:val="both"/>
        <w:rPr>
          <w:rFonts w:ascii="Times New Roman" w:hAnsi="Times New Roman"/>
          <w:szCs w:val="24"/>
        </w:rPr>
      </w:pPr>
    </w:p>
    <w:p w:rsidR="0029728E" w:rsidRDefault="00CB30A5" w:rsidP="003C1C21">
      <w:pPr>
        <w:tabs>
          <w:tab w:val="left" w:pos="0"/>
        </w:tabs>
        <w:suppressAutoHyphens/>
        <w:jc w:val="both"/>
        <w:rPr>
          <w:rFonts w:ascii="Times New Roman" w:hAnsi="Times New Roman"/>
          <w:spacing w:val="-3"/>
          <w:szCs w:val="24"/>
        </w:rPr>
      </w:pPr>
      <w:r>
        <w:rPr>
          <w:rFonts w:ascii="Times New Roman" w:hAnsi="Times New Roman"/>
          <w:szCs w:val="24"/>
        </w:rPr>
        <w:lastRenderedPageBreak/>
        <w:t>1</w:t>
      </w:r>
      <w:r w:rsidR="003E0436">
        <w:rPr>
          <w:rFonts w:ascii="Times New Roman" w:hAnsi="Times New Roman"/>
          <w:szCs w:val="24"/>
        </w:rPr>
        <w:t>1</w:t>
      </w:r>
      <w:r w:rsidRPr="003C1C21">
        <w:rPr>
          <w:rFonts w:ascii="Times New Roman" w:hAnsi="Times New Roman"/>
          <w:szCs w:val="24"/>
        </w:rPr>
        <w:t>.</w:t>
      </w:r>
      <w:r w:rsidR="0029728E">
        <w:rPr>
          <w:rFonts w:ascii="Times New Roman" w:hAnsi="Times New Roman"/>
          <w:szCs w:val="24"/>
        </w:rPr>
        <w:t xml:space="preserve">  </w:t>
      </w:r>
      <w:r w:rsidR="003E0436" w:rsidRPr="003E0436">
        <w:rPr>
          <w:rFonts w:ascii="Times New Roman" w:hAnsi="Times New Roman"/>
          <w:spacing w:val="-3"/>
          <w:szCs w:val="24"/>
        </w:rPr>
        <w:t xml:space="preserve">Testing of emissions shall be conducted with the source operating at capacity.  Capacity is defined as 90-100% of the maximum unloading rates </w:t>
      </w:r>
      <w:r w:rsidR="0029728E">
        <w:rPr>
          <w:rFonts w:ascii="Times New Roman" w:hAnsi="Times New Roman"/>
          <w:spacing w:val="-3"/>
          <w:szCs w:val="24"/>
        </w:rPr>
        <w:t>as specified under Specific Condition No. 7</w:t>
      </w:r>
      <w:r w:rsidR="003E0436" w:rsidRPr="003E0436">
        <w:rPr>
          <w:rFonts w:ascii="Times New Roman" w:hAnsi="Times New Roman"/>
          <w:spacing w:val="-3"/>
          <w:szCs w:val="24"/>
        </w:rPr>
        <w:t>.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input rates and actual operating conditions may invalidate the test.</w:t>
      </w:r>
    </w:p>
    <w:p w:rsidR="00CB30A5" w:rsidRPr="003C1C21" w:rsidRDefault="003E0436" w:rsidP="003C1C21">
      <w:pPr>
        <w:tabs>
          <w:tab w:val="left" w:pos="0"/>
        </w:tabs>
        <w:suppressAutoHyphens/>
        <w:jc w:val="both"/>
        <w:rPr>
          <w:rFonts w:ascii="Times New Roman" w:hAnsi="Times New Roman"/>
          <w:szCs w:val="24"/>
        </w:rPr>
      </w:pPr>
      <w:r w:rsidRPr="003E0436">
        <w:rPr>
          <w:rFonts w:ascii="Times New Roman" w:hAnsi="Times New Roman"/>
          <w:szCs w:val="24"/>
        </w:rPr>
        <w:t>[Rules 62-297.310(2) and 62-4.070(3), F.A.C.]</w:t>
      </w:r>
    </w:p>
    <w:p w:rsidR="00CB30A5" w:rsidRPr="003C1C21" w:rsidRDefault="00CB30A5" w:rsidP="003C1C21">
      <w:pPr>
        <w:tabs>
          <w:tab w:val="left" w:pos="0"/>
        </w:tabs>
        <w:suppressAutoHyphens/>
        <w:jc w:val="both"/>
        <w:rPr>
          <w:rFonts w:ascii="Times New Roman" w:hAnsi="Times New Roman"/>
          <w:spacing w:val="-3"/>
          <w:szCs w:val="24"/>
        </w:rPr>
      </w:pPr>
    </w:p>
    <w:p w:rsidR="00CB30A5" w:rsidRPr="00D76127" w:rsidRDefault="00CB30A5" w:rsidP="00951D7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w:t>
      </w:r>
      <w:r w:rsidR="0029728E">
        <w:rPr>
          <w:rFonts w:ascii="Times New Roman" w:hAnsi="Times New Roman"/>
          <w:spacing w:val="-3"/>
          <w:szCs w:val="24"/>
        </w:rPr>
        <w:t>2</w:t>
      </w:r>
      <w:r>
        <w:rPr>
          <w:rFonts w:ascii="Times New Roman" w:hAnsi="Times New Roman"/>
          <w:spacing w:val="-3"/>
          <w:szCs w:val="24"/>
        </w:rPr>
        <w:t>.</w:t>
      </w:r>
      <w:r w:rsidR="0029728E">
        <w:rPr>
          <w:rFonts w:ascii="Times New Roman" w:hAnsi="Times New Roman"/>
          <w:spacing w:val="-3"/>
          <w:szCs w:val="24"/>
        </w:rPr>
        <w:t xml:space="preserve">  </w:t>
      </w:r>
      <w:r w:rsidR="0029728E" w:rsidRPr="0029728E">
        <w:rPr>
          <w:rFonts w:ascii="Times New Roman" w:hAnsi="Times New Roman"/>
          <w:spacing w:val="-3"/>
          <w:szCs w:val="24"/>
        </w:rPr>
        <w:t>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 F.A.C.]</w:t>
      </w:r>
    </w:p>
    <w:p w:rsidR="00CB30A5" w:rsidRDefault="00CB30A5" w:rsidP="00951D72">
      <w:pPr>
        <w:tabs>
          <w:tab w:val="left" w:pos="-1440"/>
          <w:tab w:val="left" w:pos="-720"/>
        </w:tabs>
        <w:suppressAutoHyphens/>
        <w:jc w:val="both"/>
        <w:rPr>
          <w:rFonts w:ascii="Times New Roman" w:hAnsi="Times New Roman"/>
          <w:spacing w:val="-3"/>
          <w:szCs w:val="24"/>
        </w:rPr>
      </w:pPr>
    </w:p>
    <w:p w:rsidR="00C512EF" w:rsidRDefault="00C512EF" w:rsidP="00B12372">
      <w:pPr>
        <w:tabs>
          <w:tab w:val="left" w:pos="360"/>
        </w:tabs>
        <w:jc w:val="both"/>
        <w:rPr>
          <w:rFonts w:ascii="Times New Roman" w:hAnsi="Times New Roman"/>
          <w:spacing w:val="-3"/>
          <w:szCs w:val="24"/>
        </w:rPr>
      </w:pPr>
      <w:r w:rsidRPr="00C512EF">
        <w:rPr>
          <w:rFonts w:ascii="Times New Roman" w:hAnsi="Times New Roman"/>
          <w:szCs w:val="24"/>
        </w:rPr>
        <w:t xml:space="preserve">13.  </w:t>
      </w:r>
      <w:r w:rsidR="00B12372">
        <w:rPr>
          <w:rFonts w:ascii="Times New Roman" w:hAnsi="Times New Roman"/>
          <w:spacing w:val="-3"/>
          <w:szCs w:val="24"/>
        </w:rPr>
        <w:t>[Reserved.]</w:t>
      </w:r>
    </w:p>
    <w:p w:rsidR="00264A11" w:rsidRDefault="00264A11" w:rsidP="00951D72">
      <w:pPr>
        <w:tabs>
          <w:tab w:val="left" w:pos="-1440"/>
          <w:tab w:val="left" w:pos="-720"/>
        </w:tabs>
        <w:suppressAutoHyphens/>
        <w:jc w:val="both"/>
        <w:rPr>
          <w:rFonts w:ascii="Times New Roman" w:hAnsi="Times New Roman"/>
          <w:spacing w:val="-3"/>
          <w:szCs w:val="24"/>
        </w:rPr>
      </w:pPr>
    </w:p>
    <w:p w:rsidR="0029728E" w:rsidRDefault="00CB30A5" w:rsidP="00951D72">
      <w:pPr>
        <w:tabs>
          <w:tab w:val="left" w:pos="-1440"/>
          <w:tab w:val="left" w:pos="-720"/>
        </w:tabs>
        <w:suppressAutoHyphens/>
        <w:jc w:val="both"/>
        <w:rPr>
          <w:rFonts w:ascii="Times New Roman" w:hAnsi="Times New Roman"/>
          <w:spacing w:val="-3"/>
          <w:szCs w:val="24"/>
        </w:rPr>
      </w:pPr>
      <w:r w:rsidRPr="00D76127">
        <w:rPr>
          <w:rFonts w:ascii="Times New Roman" w:hAnsi="Times New Roman"/>
          <w:spacing w:val="-3"/>
          <w:szCs w:val="24"/>
        </w:rPr>
        <w:t>1</w:t>
      </w:r>
      <w:r w:rsidR="00B341C3">
        <w:rPr>
          <w:rFonts w:ascii="Times New Roman" w:hAnsi="Times New Roman"/>
          <w:spacing w:val="-3"/>
          <w:szCs w:val="24"/>
        </w:rPr>
        <w:t>4</w:t>
      </w:r>
      <w:r w:rsidRPr="00D76127">
        <w:rPr>
          <w:rFonts w:ascii="Times New Roman" w:hAnsi="Times New Roman"/>
          <w:spacing w:val="-3"/>
          <w:szCs w:val="24"/>
        </w:rPr>
        <w:t>.</w:t>
      </w:r>
      <w:r w:rsidR="0029728E">
        <w:rPr>
          <w:rFonts w:ascii="Times New Roman" w:hAnsi="Times New Roman"/>
          <w:spacing w:val="-3"/>
          <w:szCs w:val="24"/>
        </w:rPr>
        <w:t xml:space="preserve">  </w:t>
      </w:r>
      <w:r w:rsidR="0029728E" w:rsidRPr="0029728E">
        <w:rPr>
          <w:rFonts w:ascii="Times New Roman" w:hAnsi="Times New Roman"/>
          <w:spacing w:val="-3"/>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w:t>
      </w:r>
    </w:p>
    <w:p w:rsidR="00CB30A5" w:rsidRDefault="0029728E" w:rsidP="00951D72">
      <w:pPr>
        <w:tabs>
          <w:tab w:val="left" w:pos="-1440"/>
          <w:tab w:val="left" w:pos="-720"/>
        </w:tabs>
        <w:suppressAutoHyphens/>
        <w:jc w:val="both"/>
        <w:rPr>
          <w:rFonts w:ascii="Times New Roman" w:hAnsi="Times New Roman"/>
          <w:spacing w:val="-3"/>
          <w:szCs w:val="24"/>
        </w:rPr>
      </w:pPr>
      <w:r w:rsidRPr="0029728E">
        <w:rPr>
          <w:rFonts w:ascii="Times New Roman" w:hAnsi="Times New Roman"/>
          <w:spacing w:val="-3"/>
          <w:szCs w:val="24"/>
        </w:rPr>
        <w:t>[Rule 62-297.310(7)(b), F.A.C.]</w:t>
      </w:r>
    </w:p>
    <w:p w:rsidR="00EB3230" w:rsidRPr="00F26224" w:rsidRDefault="00EB3230" w:rsidP="00951D72">
      <w:pPr>
        <w:tabs>
          <w:tab w:val="left" w:pos="-1440"/>
          <w:tab w:val="left" w:pos="-720"/>
        </w:tabs>
        <w:suppressAutoHyphens/>
        <w:jc w:val="both"/>
        <w:rPr>
          <w:rFonts w:ascii="Times New Roman" w:hAnsi="Times New Roman"/>
          <w:spacing w:val="-3"/>
          <w:szCs w:val="24"/>
        </w:rPr>
      </w:pPr>
    </w:p>
    <w:p w:rsidR="0042744F" w:rsidRPr="0042744F" w:rsidRDefault="0042744F" w:rsidP="0042744F">
      <w:pPr>
        <w:jc w:val="both"/>
        <w:rPr>
          <w:rFonts w:ascii="Times New Roman" w:hAnsi="Times New Roman"/>
          <w:szCs w:val="24"/>
        </w:rPr>
      </w:pPr>
      <w:r w:rsidRPr="0042744F">
        <w:rPr>
          <w:rFonts w:ascii="Times New Roman" w:hAnsi="Times New Roman"/>
          <w:szCs w:val="24"/>
        </w:rPr>
        <w:t>1</w:t>
      </w:r>
      <w:r w:rsidR="00B341C3">
        <w:rPr>
          <w:rFonts w:ascii="Times New Roman" w:hAnsi="Times New Roman"/>
          <w:szCs w:val="24"/>
        </w:rPr>
        <w:t>5</w:t>
      </w:r>
      <w:r w:rsidRPr="0042744F">
        <w:rPr>
          <w:rFonts w:ascii="Times New Roman" w:hAnsi="Times New Roman"/>
          <w:szCs w:val="24"/>
        </w:rPr>
        <w:t xml:space="preserve">.  In order to demonstrate compliance with Specific Condition Nos. </w:t>
      </w:r>
      <w:r>
        <w:rPr>
          <w:rFonts w:ascii="Times New Roman" w:hAnsi="Times New Roman"/>
          <w:szCs w:val="24"/>
        </w:rPr>
        <w:t>5</w:t>
      </w:r>
      <w:r w:rsidRPr="0042744F">
        <w:rPr>
          <w:rFonts w:ascii="Times New Roman" w:hAnsi="Times New Roman"/>
          <w:szCs w:val="24"/>
        </w:rPr>
        <w:t xml:space="preserve">. and </w:t>
      </w:r>
      <w:r>
        <w:rPr>
          <w:rFonts w:ascii="Times New Roman" w:hAnsi="Times New Roman"/>
          <w:szCs w:val="24"/>
        </w:rPr>
        <w:t>7</w:t>
      </w:r>
      <w:r w:rsidRPr="0042744F">
        <w:rPr>
          <w:rFonts w:ascii="Times New Roman" w:hAnsi="Times New Roman"/>
          <w:szCs w:val="24"/>
        </w:rPr>
        <w:t>., the permittee shall maintain a monthly recordkeeping system for the most recent five year period.  The records shall be made available to the EPC of Hillsborough County, state or federal air pollution agency upon request.  The records shall include, but are not limited to, the following: [Rule 62-4.070(3), F.A.C.]</w:t>
      </w:r>
    </w:p>
    <w:p w:rsidR="0042744F" w:rsidRPr="0042744F" w:rsidRDefault="0042744F" w:rsidP="0042744F">
      <w:pPr>
        <w:jc w:val="both"/>
        <w:rPr>
          <w:rFonts w:ascii="Times New Roman" w:hAnsi="Times New Roman"/>
          <w:szCs w:val="24"/>
        </w:rPr>
      </w:pPr>
    </w:p>
    <w:p w:rsidR="0042744F" w:rsidRPr="0042744F" w:rsidRDefault="0042744F" w:rsidP="0042744F">
      <w:pPr>
        <w:widowControl/>
        <w:numPr>
          <w:ilvl w:val="0"/>
          <w:numId w:val="48"/>
        </w:numPr>
        <w:tabs>
          <w:tab w:val="left" w:pos="0"/>
        </w:tabs>
        <w:suppressAutoHyphens/>
        <w:jc w:val="both"/>
        <w:rPr>
          <w:rFonts w:ascii="Times New Roman" w:hAnsi="Times New Roman"/>
          <w:szCs w:val="24"/>
        </w:rPr>
      </w:pPr>
      <w:r w:rsidRPr="0042744F">
        <w:rPr>
          <w:rFonts w:ascii="Times New Roman" w:hAnsi="Times New Roman"/>
          <w:szCs w:val="24"/>
        </w:rPr>
        <w:t>Day, Month, Year</w:t>
      </w:r>
    </w:p>
    <w:p w:rsidR="0042744F" w:rsidRPr="0042744F" w:rsidRDefault="0042744F" w:rsidP="0042744F">
      <w:pPr>
        <w:widowControl/>
        <w:numPr>
          <w:ilvl w:val="0"/>
          <w:numId w:val="48"/>
        </w:numPr>
        <w:tabs>
          <w:tab w:val="left" w:pos="0"/>
        </w:tabs>
        <w:suppressAutoHyphens/>
        <w:jc w:val="both"/>
        <w:rPr>
          <w:rFonts w:ascii="Times New Roman" w:hAnsi="Times New Roman"/>
          <w:szCs w:val="24"/>
        </w:rPr>
      </w:pPr>
      <w:r w:rsidRPr="0042744F">
        <w:rPr>
          <w:rFonts w:ascii="Times New Roman" w:hAnsi="Times New Roman"/>
          <w:szCs w:val="24"/>
        </w:rPr>
        <w:t xml:space="preserve">Amount of </w:t>
      </w:r>
      <w:r w:rsidR="00455EC9">
        <w:rPr>
          <w:rFonts w:ascii="Times New Roman" w:hAnsi="Times New Roman"/>
          <w:szCs w:val="24"/>
        </w:rPr>
        <w:t xml:space="preserve">AFI </w:t>
      </w:r>
      <w:r w:rsidRPr="0042744F">
        <w:rPr>
          <w:rFonts w:ascii="Times New Roman" w:hAnsi="Times New Roman"/>
          <w:szCs w:val="24"/>
        </w:rPr>
        <w:t xml:space="preserve">material unloaded from railcars </w:t>
      </w:r>
      <w:r w:rsidR="00D00F86">
        <w:rPr>
          <w:rFonts w:ascii="Times New Roman" w:hAnsi="Times New Roman"/>
          <w:szCs w:val="24"/>
        </w:rPr>
        <w:t xml:space="preserve">and ship-out from the truck silos </w:t>
      </w:r>
      <w:r w:rsidRPr="0042744F">
        <w:rPr>
          <w:rFonts w:ascii="Times New Roman" w:hAnsi="Times New Roman"/>
          <w:szCs w:val="24"/>
        </w:rPr>
        <w:t>(tons)</w:t>
      </w:r>
    </w:p>
    <w:p w:rsidR="0042744F" w:rsidRPr="0042744F" w:rsidRDefault="0042744F" w:rsidP="0042744F">
      <w:pPr>
        <w:widowControl/>
        <w:numPr>
          <w:ilvl w:val="0"/>
          <w:numId w:val="48"/>
        </w:numPr>
        <w:tabs>
          <w:tab w:val="left" w:pos="0"/>
        </w:tabs>
        <w:suppressAutoHyphens/>
        <w:jc w:val="both"/>
        <w:rPr>
          <w:rFonts w:ascii="Times New Roman" w:hAnsi="Times New Roman"/>
          <w:szCs w:val="24"/>
        </w:rPr>
      </w:pPr>
      <w:r w:rsidRPr="0042744F">
        <w:rPr>
          <w:rFonts w:ascii="Times New Roman" w:hAnsi="Times New Roman"/>
          <w:szCs w:val="24"/>
        </w:rPr>
        <w:t>Rolling twelve month total of b) above</w:t>
      </w:r>
    </w:p>
    <w:p w:rsidR="00CB30A5" w:rsidRPr="0042744F" w:rsidRDefault="00CB30A5" w:rsidP="00CC5C53">
      <w:pPr>
        <w:widowControl/>
        <w:suppressAutoHyphens/>
        <w:jc w:val="both"/>
        <w:rPr>
          <w:rFonts w:ascii="Times New Roman" w:hAnsi="Times New Roman"/>
          <w:spacing w:val="-3"/>
          <w:szCs w:val="24"/>
        </w:rPr>
      </w:pPr>
    </w:p>
    <w:p w:rsidR="00AB4E20" w:rsidRDefault="00CB30A5" w:rsidP="00E627A0">
      <w:pPr>
        <w:tabs>
          <w:tab w:val="left" w:pos="0"/>
        </w:tabs>
        <w:jc w:val="both"/>
        <w:rPr>
          <w:rFonts w:ascii="Times New Roman" w:hAnsi="Times New Roman"/>
          <w:szCs w:val="24"/>
        </w:rPr>
      </w:pPr>
      <w:r w:rsidRPr="00AB4E20">
        <w:rPr>
          <w:rFonts w:ascii="Times New Roman" w:hAnsi="Times New Roman"/>
          <w:szCs w:val="24"/>
        </w:rPr>
        <w:t>1</w:t>
      </w:r>
      <w:r w:rsidR="00B341C3">
        <w:rPr>
          <w:rFonts w:ascii="Times New Roman" w:hAnsi="Times New Roman"/>
          <w:szCs w:val="24"/>
        </w:rPr>
        <w:t>6</w:t>
      </w:r>
      <w:r w:rsidRPr="00AB4E20">
        <w:rPr>
          <w:rFonts w:ascii="Times New Roman" w:hAnsi="Times New Roman"/>
          <w:szCs w:val="24"/>
        </w:rPr>
        <w:t>.</w:t>
      </w:r>
      <w:r w:rsidR="00AB4E20">
        <w:rPr>
          <w:rFonts w:ascii="Times New Roman" w:hAnsi="Times New Roman"/>
          <w:szCs w:val="24"/>
        </w:rPr>
        <w:t xml:space="preserve">  </w:t>
      </w:r>
      <w:r w:rsidR="00AB4E20" w:rsidRPr="00AB4E20">
        <w:rPr>
          <w:rFonts w:ascii="Times New Roman" w:hAnsi="Times New Roman"/>
          <w:szCs w:val="24"/>
        </w:rPr>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w:t>
      </w:r>
      <w:r w:rsidRPr="00AB4E20">
        <w:rPr>
          <w:rFonts w:ascii="Times New Roman" w:hAnsi="Times New Roman"/>
          <w:szCs w:val="24"/>
        </w:rPr>
        <w:t>.</w:t>
      </w:r>
    </w:p>
    <w:p w:rsidR="00CB30A5" w:rsidRPr="00D76127" w:rsidRDefault="00CB30A5" w:rsidP="00E627A0">
      <w:pPr>
        <w:tabs>
          <w:tab w:val="left" w:pos="0"/>
        </w:tabs>
        <w:jc w:val="both"/>
        <w:rPr>
          <w:rFonts w:ascii="Times New Roman" w:hAnsi="Times New Roman"/>
          <w:szCs w:val="24"/>
        </w:rPr>
      </w:pPr>
      <w:r w:rsidRPr="00AB4E20">
        <w:rPr>
          <w:rFonts w:ascii="Times New Roman" w:hAnsi="Times New Roman"/>
          <w:szCs w:val="24"/>
        </w:rPr>
        <w:t>[Rule 62-296.320(4)(c)2., F.A.C.</w:t>
      </w:r>
      <w:r w:rsidR="00AB4E20">
        <w:rPr>
          <w:rFonts w:ascii="Times New Roman" w:hAnsi="Times New Roman"/>
          <w:szCs w:val="24"/>
        </w:rPr>
        <w:t xml:space="preserve"> and Title V Permit No. 0570024-024-AV</w:t>
      </w:r>
      <w:r w:rsidRPr="00AB4E20">
        <w:rPr>
          <w:rFonts w:ascii="Times New Roman" w:hAnsi="Times New Roman"/>
          <w:szCs w:val="24"/>
        </w:rPr>
        <w:t>]</w:t>
      </w:r>
    </w:p>
    <w:p w:rsidR="00CB30A5" w:rsidRPr="00D76127" w:rsidRDefault="00CB30A5" w:rsidP="00E627A0">
      <w:pPr>
        <w:tabs>
          <w:tab w:val="left" w:pos="0"/>
        </w:tabs>
        <w:jc w:val="both"/>
        <w:rPr>
          <w:rFonts w:ascii="Times New Roman" w:hAnsi="Times New Roman"/>
          <w:szCs w:val="24"/>
        </w:rPr>
      </w:pPr>
    </w:p>
    <w:p w:rsidR="00CB30A5" w:rsidRPr="00AB4E20" w:rsidRDefault="00AB4E20" w:rsidP="00841A9A">
      <w:pPr>
        <w:numPr>
          <w:ilvl w:val="0"/>
          <w:numId w:val="26"/>
        </w:numPr>
        <w:tabs>
          <w:tab w:val="left" w:pos="-1080"/>
          <w:tab w:val="left" w:pos="-360"/>
          <w:tab w:val="left" w:pos="0"/>
          <w:tab w:val="left" w:pos="540"/>
          <w:tab w:val="num" w:pos="792"/>
          <w:tab w:val="left" w:pos="1152"/>
          <w:tab w:val="left" w:pos="1872"/>
          <w:tab w:val="left" w:pos="2592"/>
          <w:tab w:val="left" w:pos="3312"/>
          <w:tab w:val="left" w:pos="4032"/>
          <w:tab w:val="left" w:pos="4752"/>
          <w:tab w:val="left" w:pos="5472"/>
          <w:tab w:val="left" w:pos="6192"/>
          <w:tab w:val="left" w:pos="6912"/>
          <w:tab w:val="left" w:pos="7632"/>
        </w:tabs>
        <w:suppressAutoHyphens/>
        <w:ind w:left="792" w:hanging="162"/>
        <w:jc w:val="both"/>
        <w:rPr>
          <w:rFonts w:ascii="Times New Roman" w:hAnsi="Times New Roman"/>
          <w:spacing w:val="-3"/>
          <w:szCs w:val="24"/>
        </w:rPr>
      </w:pPr>
      <w:r w:rsidRPr="00AB4E20">
        <w:rPr>
          <w:rFonts w:ascii="Times New Roman" w:hAnsi="Times New Roman"/>
          <w:spacing w:val="-3"/>
          <w:szCs w:val="24"/>
        </w:rPr>
        <w:t>Post and enforce a speed limit of 10 miles per hour</w:t>
      </w:r>
    </w:p>
    <w:p w:rsidR="00CB30A5" w:rsidRPr="00AB4E20" w:rsidRDefault="00AB4E20" w:rsidP="00841A9A">
      <w:pPr>
        <w:numPr>
          <w:ilvl w:val="0"/>
          <w:numId w:val="26"/>
        </w:numPr>
        <w:tabs>
          <w:tab w:val="left" w:pos="-1080"/>
          <w:tab w:val="left" w:pos="-360"/>
          <w:tab w:val="left" w:pos="0"/>
          <w:tab w:val="left" w:pos="540"/>
          <w:tab w:val="num" w:pos="792"/>
          <w:tab w:val="left" w:pos="1152"/>
          <w:tab w:val="left" w:pos="1872"/>
          <w:tab w:val="left" w:pos="2592"/>
          <w:tab w:val="left" w:pos="3312"/>
          <w:tab w:val="left" w:pos="4032"/>
          <w:tab w:val="left" w:pos="4752"/>
          <w:tab w:val="left" w:pos="5472"/>
          <w:tab w:val="left" w:pos="6192"/>
          <w:tab w:val="left" w:pos="6912"/>
          <w:tab w:val="left" w:pos="7632"/>
        </w:tabs>
        <w:suppressAutoHyphens/>
        <w:ind w:left="792" w:hanging="162"/>
        <w:jc w:val="both"/>
        <w:rPr>
          <w:rFonts w:ascii="Times New Roman" w:hAnsi="Times New Roman"/>
          <w:spacing w:val="-3"/>
          <w:szCs w:val="24"/>
        </w:rPr>
      </w:pPr>
      <w:r w:rsidRPr="00AB4E20">
        <w:rPr>
          <w:rFonts w:ascii="Times New Roman" w:hAnsi="Times New Roman"/>
          <w:spacing w:val="-3"/>
          <w:szCs w:val="24"/>
        </w:rPr>
        <w:t>Maintain material drop points as low as possible</w:t>
      </w:r>
    </w:p>
    <w:p w:rsidR="00CB30A5" w:rsidRPr="002C5B8E" w:rsidRDefault="002C5B8E" w:rsidP="00841A9A">
      <w:pPr>
        <w:numPr>
          <w:ilvl w:val="0"/>
          <w:numId w:val="26"/>
        </w:numPr>
        <w:tabs>
          <w:tab w:val="left" w:pos="-1080"/>
          <w:tab w:val="left" w:pos="-360"/>
          <w:tab w:val="left" w:pos="0"/>
          <w:tab w:val="left" w:pos="540"/>
          <w:tab w:val="num" w:pos="792"/>
          <w:tab w:val="left" w:pos="1152"/>
          <w:tab w:val="left" w:pos="1872"/>
          <w:tab w:val="left" w:pos="2592"/>
          <w:tab w:val="left" w:pos="3312"/>
          <w:tab w:val="left" w:pos="4032"/>
          <w:tab w:val="left" w:pos="4752"/>
          <w:tab w:val="left" w:pos="5472"/>
          <w:tab w:val="left" w:pos="6192"/>
          <w:tab w:val="left" w:pos="6912"/>
          <w:tab w:val="left" w:pos="7632"/>
        </w:tabs>
        <w:suppressAutoHyphens/>
        <w:ind w:left="792" w:hanging="162"/>
        <w:jc w:val="both"/>
        <w:rPr>
          <w:rFonts w:ascii="Times New Roman" w:hAnsi="Times New Roman"/>
          <w:spacing w:val="-3"/>
          <w:szCs w:val="24"/>
        </w:rPr>
      </w:pPr>
      <w:r w:rsidRPr="002C5B8E">
        <w:rPr>
          <w:rFonts w:ascii="Times New Roman" w:hAnsi="Times New Roman"/>
          <w:spacing w:val="-3"/>
          <w:szCs w:val="24"/>
        </w:rPr>
        <w:lastRenderedPageBreak/>
        <w:t>Curtail operations during high wind conditions, if necessary</w:t>
      </w:r>
    </w:p>
    <w:p w:rsidR="00CB30A5" w:rsidRPr="002C5B8E" w:rsidRDefault="002C5B8E" w:rsidP="00841A9A">
      <w:pPr>
        <w:numPr>
          <w:ilvl w:val="0"/>
          <w:numId w:val="26"/>
        </w:numPr>
        <w:tabs>
          <w:tab w:val="left" w:pos="-1080"/>
          <w:tab w:val="left" w:pos="-360"/>
          <w:tab w:val="left" w:pos="0"/>
          <w:tab w:val="left" w:pos="540"/>
          <w:tab w:val="num" w:pos="792"/>
          <w:tab w:val="left" w:pos="1152"/>
          <w:tab w:val="left" w:pos="1872"/>
          <w:tab w:val="left" w:pos="2592"/>
          <w:tab w:val="left" w:pos="3312"/>
          <w:tab w:val="left" w:pos="4032"/>
          <w:tab w:val="left" w:pos="4752"/>
          <w:tab w:val="left" w:pos="5472"/>
          <w:tab w:val="left" w:pos="6192"/>
          <w:tab w:val="left" w:pos="6912"/>
          <w:tab w:val="left" w:pos="7632"/>
        </w:tabs>
        <w:suppressAutoHyphens/>
        <w:ind w:left="792" w:hanging="162"/>
        <w:jc w:val="both"/>
        <w:rPr>
          <w:rFonts w:ascii="Times New Roman" w:hAnsi="Times New Roman"/>
          <w:spacing w:val="-3"/>
          <w:szCs w:val="24"/>
        </w:rPr>
      </w:pPr>
      <w:r w:rsidRPr="002C5B8E">
        <w:rPr>
          <w:rFonts w:ascii="Times New Roman" w:hAnsi="Times New Roman"/>
          <w:spacing w:val="-3"/>
          <w:szCs w:val="24"/>
        </w:rPr>
        <w:t>Exercise good housekeeping at all times</w:t>
      </w:r>
    </w:p>
    <w:p w:rsidR="00CB30A5" w:rsidRPr="002C5B8E" w:rsidRDefault="002C5B8E" w:rsidP="00841A9A">
      <w:pPr>
        <w:numPr>
          <w:ilvl w:val="0"/>
          <w:numId w:val="26"/>
        </w:numPr>
        <w:tabs>
          <w:tab w:val="left" w:pos="-1080"/>
          <w:tab w:val="left" w:pos="-360"/>
          <w:tab w:val="left" w:pos="72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C5B8E">
        <w:rPr>
          <w:rFonts w:ascii="Times New Roman" w:hAnsi="Times New Roman"/>
          <w:spacing w:val="-3"/>
          <w:szCs w:val="24"/>
        </w:rPr>
        <w:t>Application of asphalt, water, oil, chemicals or other dust suppressants to unpaved roads, yards, and open stock piles, as necessary</w:t>
      </w:r>
    </w:p>
    <w:p w:rsidR="00CB30A5" w:rsidRPr="002C5B8E" w:rsidRDefault="002C5B8E" w:rsidP="00841A9A">
      <w:pPr>
        <w:numPr>
          <w:ilvl w:val="0"/>
          <w:numId w:val="26"/>
        </w:numPr>
        <w:tabs>
          <w:tab w:val="left" w:pos="-1080"/>
          <w:tab w:val="left" w:pos="-360"/>
          <w:tab w:val="num" w:pos="151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C5B8E">
        <w:rPr>
          <w:rFonts w:ascii="Times New Roman" w:hAnsi="Times New Roman"/>
          <w:spacing w:val="-3"/>
          <w:szCs w:val="24"/>
        </w:rPr>
        <w:t>Removal of particulate matter from buildings, work areas, roads and other paved areas under the control of the owner or operator of the facility to prevent entrainment, as necessary</w:t>
      </w:r>
    </w:p>
    <w:p w:rsidR="00CB30A5" w:rsidRPr="002C5B8E" w:rsidRDefault="002C5B8E" w:rsidP="00841A9A">
      <w:pPr>
        <w:widowControl/>
        <w:numPr>
          <w:ilvl w:val="0"/>
          <w:numId w:val="26"/>
        </w:numPr>
        <w:tabs>
          <w:tab w:val="left" w:pos="-720"/>
          <w:tab w:val="num" w:pos="1512"/>
        </w:tabs>
        <w:suppressAutoHyphens/>
        <w:jc w:val="both"/>
        <w:rPr>
          <w:rFonts w:ascii="Times New Roman" w:hAnsi="Times New Roman"/>
          <w:spacing w:val="-3"/>
          <w:szCs w:val="24"/>
        </w:rPr>
      </w:pPr>
      <w:r w:rsidRPr="002C5B8E">
        <w:rPr>
          <w:rFonts w:ascii="Times New Roman" w:hAnsi="Times New Roman"/>
          <w:spacing w:val="-3"/>
          <w:szCs w:val="24"/>
        </w:rPr>
        <w:t>Maintenance of parking areas and yards</w:t>
      </w:r>
    </w:p>
    <w:p w:rsidR="00CB30A5" w:rsidRPr="002C5B8E" w:rsidRDefault="002C5B8E" w:rsidP="00841A9A">
      <w:pPr>
        <w:numPr>
          <w:ilvl w:val="0"/>
          <w:numId w:val="26"/>
        </w:numPr>
        <w:tabs>
          <w:tab w:val="left" w:pos="-1080"/>
          <w:tab w:val="left" w:pos="-360"/>
          <w:tab w:val="left" w:pos="8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C5B8E">
        <w:rPr>
          <w:rFonts w:ascii="Times New Roman" w:hAnsi="Times New Roman"/>
          <w:spacing w:val="-3"/>
          <w:szCs w:val="24"/>
        </w:rPr>
        <w:t>Landscaping or planting of vegetation</w:t>
      </w:r>
    </w:p>
    <w:p w:rsidR="00CB30A5" w:rsidRPr="00D76127" w:rsidRDefault="002C5B8E" w:rsidP="00841A9A">
      <w:pPr>
        <w:numPr>
          <w:ilvl w:val="0"/>
          <w:numId w:val="26"/>
        </w:numPr>
        <w:tabs>
          <w:tab w:val="left" w:pos="-1080"/>
          <w:tab w:val="left" w:pos="-360"/>
          <w:tab w:val="left" w:pos="8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C5B8E">
        <w:rPr>
          <w:rFonts w:ascii="Times New Roman" w:hAnsi="Times New Roman"/>
          <w:spacing w:val="-3"/>
          <w:szCs w:val="24"/>
        </w:rPr>
        <w:t>Water sprays or other dust suppressant sprays shall be used as necessary to ensure compliance with the 5% opacity standard</w:t>
      </w:r>
      <w:r w:rsidR="00CB30A5" w:rsidRPr="00D76127">
        <w:rPr>
          <w:rFonts w:ascii="Times New Roman" w:hAnsi="Times New Roman"/>
          <w:spacing w:val="-3"/>
          <w:szCs w:val="24"/>
        </w:rPr>
        <w:t>.</w:t>
      </w:r>
    </w:p>
    <w:p w:rsidR="00CB30A5" w:rsidRPr="00D76127" w:rsidRDefault="00CB30A5" w:rsidP="00E627A0">
      <w:pPr>
        <w:suppressAutoHyphens/>
        <w:jc w:val="center"/>
        <w:rPr>
          <w:rFonts w:ascii="Times New Roman" w:hAnsi="Times New Roman"/>
          <w:szCs w:val="24"/>
        </w:rPr>
      </w:pPr>
    </w:p>
    <w:p w:rsidR="00CB30A5" w:rsidRPr="00D76127" w:rsidRDefault="008B7A3D" w:rsidP="00E627A0">
      <w:pPr>
        <w:tabs>
          <w:tab w:val="left" w:pos="-1080"/>
          <w:tab w:val="left" w:pos="-360"/>
          <w:tab w:val="left" w:pos="-27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1</w:t>
      </w:r>
      <w:r w:rsidR="00B341C3">
        <w:rPr>
          <w:rFonts w:ascii="Times New Roman" w:hAnsi="Times New Roman"/>
          <w:spacing w:val="-3"/>
          <w:szCs w:val="24"/>
        </w:rPr>
        <w:t>7</w:t>
      </w:r>
      <w:r w:rsidR="00CB30A5" w:rsidRPr="00D76127">
        <w:rPr>
          <w:rFonts w:ascii="Times New Roman" w:hAnsi="Times New Roman"/>
          <w:spacing w:val="-3"/>
          <w:szCs w:val="24"/>
        </w:rPr>
        <w:t>.</w:t>
      </w:r>
      <w:r>
        <w:rPr>
          <w:rFonts w:ascii="Times New Roman" w:hAnsi="Times New Roman"/>
          <w:spacing w:val="-3"/>
          <w:szCs w:val="24"/>
        </w:rPr>
        <w:t xml:space="preserve">  </w:t>
      </w:r>
      <w:r w:rsidR="00CB30A5" w:rsidRPr="00D76127">
        <w:rPr>
          <w:rFonts w:ascii="Times New Roman" w:hAnsi="Times New Roman"/>
          <w:spacing w:val="-3"/>
          <w:szCs w:val="24"/>
        </w:rPr>
        <w:t>The permittee shall provide timely notification to the Environmental Protection Commission of Hillsborough County prior to implementing any changes that may result in a modification to this permit pursuant to Rule 62-210.200(205), F.A.C., Modification.  The changes do not include normal maintenance, but may include, and are not limited to, the following, and may also require prior authorization before implementation: [Rules 62-210.300 and 62-4.070(3), F.A.C.]</w:t>
      </w:r>
    </w:p>
    <w:p w:rsidR="00CB30A5" w:rsidRPr="00D76127" w:rsidRDefault="00CB30A5" w:rsidP="00E627A0">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B30A5" w:rsidRPr="00D76127" w:rsidRDefault="00CB30A5" w:rsidP="00E627A0">
      <w:pPr>
        <w:numPr>
          <w:ilvl w:val="0"/>
          <w:numId w:val="5"/>
        </w:numPr>
        <w:tabs>
          <w:tab w:val="clear" w:pos="0"/>
          <w:tab w:val="left" w:pos="-720"/>
          <w:tab w:val="num" w:pos="-45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D76127">
        <w:rPr>
          <w:rFonts w:ascii="Times New Roman" w:hAnsi="Times New Roman"/>
          <w:spacing w:val="-3"/>
          <w:szCs w:val="24"/>
        </w:rPr>
        <w:t>Alteration or replacement of any equipment or major component of such equipment.</w:t>
      </w:r>
    </w:p>
    <w:p w:rsidR="00CB30A5" w:rsidRPr="00D76127" w:rsidRDefault="00CB30A5" w:rsidP="00E627A0">
      <w:pPr>
        <w:numPr>
          <w:ilvl w:val="0"/>
          <w:numId w:val="5"/>
        </w:numPr>
        <w:tabs>
          <w:tab w:val="clear" w:pos="0"/>
          <w:tab w:val="left" w:pos="-720"/>
          <w:tab w:val="num" w:pos="-450"/>
          <w:tab w:val="left" w:pos="720"/>
          <w:tab w:val="left" w:pos="1170"/>
          <w:tab w:val="left" w:pos="16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720"/>
        <w:jc w:val="both"/>
        <w:rPr>
          <w:rFonts w:ascii="Times New Roman" w:hAnsi="Times New Roman"/>
          <w:spacing w:val="-3"/>
          <w:szCs w:val="24"/>
        </w:rPr>
      </w:pPr>
      <w:r w:rsidRPr="00D76127">
        <w:rPr>
          <w:rFonts w:ascii="Times New Roman" w:hAnsi="Times New Roman"/>
          <w:spacing w:val="-3"/>
          <w:szCs w:val="24"/>
        </w:rPr>
        <w:t>Installation or addition of any equipment which is a source of air pollution.</w:t>
      </w:r>
    </w:p>
    <w:p w:rsidR="00CB30A5" w:rsidRPr="00CB30A5" w:rsidRDefault="00CB30A5" w:rsidP="008B7A3D">
      <w:pPr>
        <w:tabs>
          <w:tab w:val="left" w:pos="-1080"/>
          <w:tab w:val="left" w:pos="-360"/>
          <w:tab w:val="left" w:pos="-270"/>
          <w:tab w:val="left" w:pos="720"/>
          <w:tab w:val="left" w:pos="1170"/>
          <w:tab w:val="left" w:pos="1440"/>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p>
    <w:p w:rsidR="00CB30A5" w:rsidRPr="0017652F" w:rsidRDefault="00AE3F60" w:rsidP="0017652F">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w:t>
      </w:r>
      <w:r w:rsidR="00B341C3">
        <w:rPr>
          <w:rFonts w:ascii="Times New Roman" w:hAnsi="Times New Roman"/>
          <w:spacing w:val="-3"/>
          <w:szCs w:val="24"/>
        </w:rPr>
        <w:t>8</w:t>
      </w:r>
      <w:r w:rsidR="00CB30A5" w:rsidRPr="0017652F">
        <w:rPr>
          <w:rFonts w:ascii="Times New Roman" w:hAnsi="Times New Roman"/>
          <w:spacing w:val="-3"/>
          <w:szCs w:val="24"/>
        </w:rPr>
        <w:t>.</w:t>
      </w:r>
      <w:r w:rsidR="00B341C3">
        <w:rPr>
          <w:rFonts w:ascii="Times New Roman" w:hAnsi="Times New Roman"/>
          <w:spacing w:val="-3"/>
          <w:szCs w:val="24"/>
        </w:rPr>
        <w:t xml:space="preserve">  </w:t>
      </w:r>
      <w:r w:rsidRPr="00335B4D">
        <w:rPr>
          <w:rFonts w:ascii="Times New Roman" w:hAnsi="Times New Roman"/>
          <w:szCs w:val="24"/>
        </w:rPr>
        <w:t>The permittee must submit to the Environmental Protection Commission of Hillsborough County each calendar year, a completed DEP Form 62-210.900(5), "Annual Operating Report (AOR) for Air Pollutant Emitting Facility", for the preceding calendar year.  The AOR shall be submitted by April 1 of the following year</w:t>
      </w:r>
      <w:r w:rsidR="00CB30A5" w:rsidRPr="0017652F">
        <w:rPr>
          <w:rFonts w:ascii="Times New Roman" w:hAnsi="Times New Roman"/>
          <w:spacing w:val="-3"/>
          <w:szCs w:val="24"/>
        </w:rPr>
        <w:t>.  [Rule 62-210.370(2), F.A.C.]</w:t>
      </w:r>
    </w:p>
    <w:p w:rsidR="00CB30A5" w:rsidRPr="003C1C21" w:rsidRDefault="00CB30A5">
      <w:pPr>
        <w:pStyle w:val="BodyText"/>
        <w:rPr>
          <w:rFonts w:ascii="Times New Roman" w:hAnsi="Times New Roman" w:cs="Times New Roman"/>
          <w:szCs w:val="24"/>
          <w:u w:val="single"/>
        </w:rPr>
      </w:pPr>
    </w:p>
    <w:p w:rsidR="00CB30A5" w:rsidRPr="008772C1" w:rsidRDefault="00B341C3" w:rsidP="004D06A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19</w:t>
      </w:r>
      <w:r w:rsidR="00CB30A5" w:rsidRPr="008772C1">
        <w:rPr>
          <w:rFonts w:ascii="Times New Roman" w:hAnsi="Times New Roman"/>
          <w:spacing w:val="-3"/>
          <w:szCs w:val="24"/>
        </w:rPr>
        <w:t>.</w:t>
      </w:r>
      <w:r>
        <w:rPr>
          <w:rFonts w:ascii="Times New Roman" w:hAnsi="Times New Roman"/>
          <w:spacing w:val="-3"/>
          <w:szCs w:val="24"/>
        </w:rPr>
        <w:t xml:space="preserve">  </w:t>
      </w:r>
      <w:r w:rsidR="00CB30A5" w:rsidRPr="008772C1">
        <w:rPr>
          <w:rFonts w:ascii="Times New Roman" w:hAnsi="Times New Roman"/>
          <w:spacing w:val="-3"/>
          <w:szCs w:val="24"/>
        </w:rPr>
        <w:t>If the permittee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[Rule 62-4.120, F.A.C.]</w:t>
      </w:r>
    </w:p>
    <w:p w:rsidR="00CB30A5" w:rsidRPr="008772C1" w:rsidRDefault="00CB30A5" w:rsidP="004D06AE">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olor w:val="FF0000"/>
          <w:spacing w:val="-3"/>
          <w:szCs w:val="24"/>
        </w:rPr>
      </w:pPr>
    </w:p>
    <w:p w:rsidR="00CB30A5" w:rsidRPr="008772C1" w:rsidRDefault="00CB30A5" w:rsidP="00EF60E0">
      <w:pPr>
        <w:tabs>
          <w:tab w:val="left" w:pos="0"/>
          <w:tab w:val="left" w:pos="720"/>
          <w:tab w:val="left" w:pos="1152"/>
          <w:tab w:val="left" w:pos="1440"/>
        </w:tabs>
        <w:suppressAutoHyphens/>
        <w:spacing w:line="240" w:lineRule="atLeast"/>
        <w:jc w:val="both"/>
        <w:rPr>
          <w:rFonts w:ascii="Times New Roman" w:hAnsi="Times New Roman"/>
          <w:spacing w:val="-3"/>
          <w:szCs w:val="24"/>
        </w:rPr>
      </w:pPr>
      <w:r w:rsidRPr="008772C1">
        <w:rPr>
          <w:rFonts w:ascii="Times New Roman" w:hAnsi="Times New Roman"/>
          <w:spacing w:val="-3"/>
          <w:szCs w:val="24"/>
        </w:rPr>
        <w:t>2</w:t>
      </w:r>
      <w:r w:rsidR="00B341C3">
        <w:rPr>
          <w:rFonts w:ascii="Times New Roman" w:hAnsi="Times New Roman"/>
          <w:spacing w:val="-3"/>
          <w:szCs w:val="24"/>
        </w:rPr>
        <w:t>0</w:t>
      </w:r>
      <w:r w:rsidRPr="008772C1">
        <w:rPr>
          <w:rFonts w:ascii="Times New Roman" w:hAnsi="Times New Roman"/>
          <w:spacing w:val="-3"/>
          <w:szCs w:val="24"/>
        </w:rPr>
        <w:t>.</w:t>
      </w:r>
      <w:r w:rsidR="00B341C3">
        <w:rPr>
          <w:rFonts w:ascii="Times New Roman" w:hAnsi="Times New Roman"/>
          <w:spacing w:val="-3"/>
          <w:szCs w:val="24"/>
        </w:rPr>
        <w:t xml:space="preserve">  </w:t>
      </w:r>
      <w:r w:rsidR="000E6757">
        <w:rPr>
          <w:rFonts w:ascii="Times New Roman" w:hAnsi="Times New Roman"/>
          <w:spacing w:val="-3"/>
          <w:szCs w:val="24"/>
        </w:rPr>
        <w:t xml:space="preserve">A minimum of two copies of an application for a Title V permit revision shall be submitted to the Environmental Protection Commission of Hillsborough County within 60 days of completion of the initial </w:t>
      </w:r>
      <w:r w:rsidR="00E16D30">
        <w:rPr>
          <w:rFonts w:ascii="Times New Roman" w:hAnsi="Times New Roman"/>
          <w:spacing w:val="-3"/>
          <w:szCs w:val="24"/>
        </w:rPr>
        <w:t>visible emissions</w:t>
      </w:r>
      <w:r w:rsidR="000E6757">
        <w:rPr>
          <w:rFonts w:ascii="Times New Roman" w:hAnsi="Times New Roman"/>
          <w:spacing w:val="-3"/>
          <w:szCs w:val="24"/>
        </w:rPr>
        <w:t xml:space="preserve"> test or at least 90 days prior to the expiration date of this permit, whichever occurs first</w:t>
      </w:r>
      <w:r w:rsidRPr="008772C1">
        <w:rPr>
          <w:rFonts w:ascii="Times New Roman" w:hAnsi="Times New Roman"/>
          <w:spacing w:val="-3"/>
          <w:szCs w:val="24"/>
        </w:rPr>
        <w:t>.  [</w:t>
      </w:r>
      <w:r w:rsidR="000E6757" w:rsidRPr="00193CD8">
        <w:rPr>
          <w:rFonts w:ascii="Times New Roman" w:hAnsi="Times New Roman"/>
        </w:rPr>
        <w:t>Rules 62-4.0</w:t>
      </w:r>
      <w:r w:rsidR="000E6757">
        <w:rPr>
          <w:rFonts w:ascii="Times New Roman" w:hAnsi="Times New Roman"/>
        </w:rPr>
        <w:t>70</w:t>
      </w:r>
      <w:r w:rsidR="000E6757" w:rsidRPr="00193CD8">
        <w:rPr>
          <w:rFonts w:ascii="Times New Roman" w:hAnsi="Times New Roman"/>
        </w:rPr>
        <w:t>(</w:t>
      </w:r>
      <w:r w:rsidR="000E6757">
        <w:rPr>
          <w:rFonts w:ascii="Times New Roman" w:hAnsi="Times New Roman"/>
        </w:rPr>
        <w:t>3</w:t>
      </w:r>
      <w:r w:rsidR="000E6757" w:rsidRPr="00193CD8">
        <w:rPr>
          <w:rFonts w:ascii="Times New Roman" w:hAnsi="Times New Roman"/>
        </w:rPr>
        <w:t>) and 62-213.420(1)(a)</w:t>
      </w:r>
      <w:r w:rsidR="000E6757">
        <w:rPr>
          <w:rFonts w:ascii="Times New Roman" w:hAnsi="Times New Roman"/>
        </w:rPr>
        <w:t>3</w:t>
      </w:r>
      <w:r w:rsidR="000E6757" w:rsidRPr="00193CD8">
        <w:rPr>
          <w:rFonts w:ascii="Times New Roman" w:hAnsi="Times New Roman"/>
        </w:rPr>
        <w:t>, F.A.C.</w:t>
      </w:r>
      <w:r w:rsidRPr="008772C1">
        <w:rPr>
          <w:rFonts w:ascii="Times New Roman" w:hAnsi="Times New Roman"/>
          <w:spacing w:val="-3"/>
          <w:szCs w:val="24"/>
        </w:rPr>
        <w:t>]</w:t>
      </w:r>
    </w:p>
    <w:p w:rsidR="00CB30A5" w:rsidRDefault="00CB30A5" w:rsidP="00EF60E0">
      <w:pPr>
        <w:pStyle w:val="BodyText"/>
        <w:suppressAutoHyphens w:val="0"/>
        <w:rPr>
          <w:rFonts w:ascii="Times New Roman" w:hAnsi="Times New Roman" w:cs="Times New Roman"/>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ENVIRONMENTAL PROTECTION COMMISSION</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OF HILLSBOROUGH COUNTY</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__________________________________</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Richard D. Garrity, Ph.D.</w:t>
      </w:r>
    </w:p>
    <w:p w:rsidR="00CB30A5" w:rsidRPr="008772C1" w:rsidRDefault="00CB30A5" w:rsidP="00D641C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Executive Director</w:t>
      </w:r>
    </w:p>
    <w:p w:rsidR="00CB30A5" w:rsidRPr="008772C1" w:rsidRDefault="00CB30A5" w:rsidP="00D641C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sectPr w:rsidR="00CB30A5" w:rsidRPr="008772C1" w:rsidSect="00AC553B">
          <w:headerReference w:type="default" r:id="rId16"/>
          <w:endnotePr>
            <w:numFmt w:val="decimal"/>
          </w:endnotePr>
          <w:type w:val="continuous"/>
          <w:pgSz w:w="12240" w:h="15840"/>
          <w:pgMar w:top="1440" w:right="1080" w:bottom="720" w:left="1080" w:header="1440" w:footer="720" w:gutter="0"/>
          <w:cols w:space="720"/>
          <w:noEndnote/>
        </w:sectPr>
      </w:pPr>
    </w:p>
    <w:p w:rsidR="00307525" w:rsidRDefault="00307525" w:rsidP="00307525">
      <w:pPr>
        <w:jc w:val="center"/>
        <w:rPr>
          <w:rFonts w:ascii="Times New Roman" w:hAnsi="Times New Roman"/>
          <w:b/>
          <w:szCs w:val="24"/>
        </w:rPr>
      </w:pPr>
    </w:p>
    <w:p w:rsidR="00307525" w:rsidRDefault="00307525" w:rsidP="00307525">
      <w:pPr>
        <w:jc w:val="center"/>
        <w:rPr>
          <w:rFonts w:ascii="Times New Roman" w:hAnsi="Times New Roman"/>
          <w:b/>
          <w:szCs w:val="24"/>
        </w:rPr>
      </w:pPr>
    </w:p>
    <w:p w:rsidR="00307525" w:rsidRDefault="00307525" w:rsidP="00307525">
      <w:pPr>
        <w:jc w:val="center"/>
        <w:rPr>
          <w:rFonts w:ascii="Times New Roman" w:hAnsi="Times New Roman"/>
          <w:b/>
          <w:szCs w:val="24"/>
        </w:rPr>
      </w:pPr>
      <w:r>
        <w:rPr>
          <w:rFonts w:ascii="Times New Roman" w:hAnsi="Times New Roman"/>
          <w:b/>
          <w:szCs w:val="24"/>
        </w:rPr>
        <w:t>P.E. Certification Statement</w:t>
      </w:r>
    </w:p>
    <w:p w:rsidR="00307525" w:rsidRDefault="00307525" w:rsidP="00307525">
      <w:pPr>
        <w:jc w:val="center"/>
        <w:rPr>
          <w:rFonts w:ascii="Times New Roman" w:hAnsi="Times New Roman"/>
          <w:szCs w:val="24"/>
        </w:rPr>
      </w:pPr>
    </w:p>
    <w:p w:rsidR="00307525" w:rsidRDefault="00307525" w:rsidP="00307525">
      <w:pPr>
        <w:jc w:val="center"/>
        <w:rPr>
          <w:rFonts w:ascii="Times New Roman" w:hAnsi="Times New Roman"/>
          <w:szCs w:val="24"/>
        </w:rPr>
      </w:pPr>
    </w:p>
    <w:p w:rsidR="00307525" w:rsidRDefault="00307525" w:rsidP="00307525">
      <w:pPr>
        <w:rPr>
          <w:rFonts w:ascii="Times New Roman" w:hAnsi="Times New Roman"/>
          <w:b/>
          <w:szCs w:val="24"/>
        </w:rPr>
      </w:pPr>
      <w:r>
        <w:rPr>
          <w:rFonts w:ascii="Times New Roman" w:hAnsi="Times New Roman"/>
          <w:b/>
          <w:szCs w:val="24"/>
        </w:rPr>
        <w:t>Permittee:</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p>
    <w:p w:rsidR="00307525" w:rsidRDefault="00307525" w:rsidP="00307525">
      <w:pPr>
        <w:rPr>
          <w:rFonts w:ascii="Times New Roman" w:hAnsi="Times New Roman"/>
          <w:b/>
          <w:spacing w:val="-3"/>
          <w:szCs w:val="24"/>
        </w:rPr>
      </w:pPr>
      <w:r w:rsidRPr="00307525">
        <w:rPr>
          <w:rFonts w:ascii="Times New Roman" w:hAnsi="Times New Roman"/>
          <w:b/>
          <w:spacing w:val="-3"/>
          <w:szCs w:val="24"/>
        </w:rPr>
        <w:t>Kinder Morgan Tampaplex Terminal</w:t>
      </w:r>
      <w:r>
        <w:rPr>
          <w:rFonts w:ascii="Times New Roman" w:hAnsi="Times New Roman"/>
          <w:b/>
          <w:szCs w:val="24"/>
        </w:rPr>
        <w:tab/>
      </w:r>
      <w:r>
        <w:rPr>
          <w:rFonts w:ascii="Times New Roman" w:hAnsi="Times New Roman"/>
          <w:b/>
          <w:szCs w:val="24"/>
        </w:rPr>
        <w:tab/>
        <w:t>DRAFT Permit No.:</w:t>
      </w:r>
      <w:r>
        <w:rPr>
          <w:rFonts w:ascii="Times New Roman" w:hAnsi="Times New Roman"/>
          <w:szCs w:val="24"/>
        </w:rPr>
        <w:t xml:space="preserve">  </w:t>
      </w:r>
      <w:r>
        <w:rPr>
          <w:rFonts w:ascii="Times New Roman" w:hAnsi="Times New Roman"/>
          <w:b/>
          <w:spacing w:val="-3"/>
          <w:szCs w:val="24"/>
        </w:rPr>
        <w:t xml:space="preserve">0570024-026-AC </w:t>
      </w:r>
    </w:p>
    <w:p w:rsidR="00307525" w:rsidRDefault="00307525" w:rsidP="00307525">
      <w:pPr>
        <w:rPr>
          <w:rFonts w:ascii="Times New Roman" w:hAnsi="Times New Roman"/>
          <w:b/>
          <w:szCs w:val="24"/>
        </w:rPr>
      </w:pPr>
      <w:smartTag w:uri="urn:schemas-microsoft-com:office:smarttags" w:element="place">
        <w:smartTag w:uri="urn:schemas-microsoft-com:office:smarttags" w:element="City">
          <w:r>
            <w:rPr>
              <w:rFonts w:ascii="Times New Roman" w:hAnsi="Times New Roman"/>
              <w:b/>
              <w:spacing w:val="-3"/>
              <w:szCs w:val="24"/>
            </w:rPr>
            <w:t>Tampa</w:t>
          </w:r>
        </w:smartTag>
        <w:r>
          <w:rPr>
            <w:rFonts w:ascii="Times New Roman" w:hAnsi="Times New Roman"/>
            <w:b/>
            <w:spacing w:val="-3"/>
            <w:szCs w:val="24"/>
          </w:rPr>
          <w:t xml:space="preserve">, </w:t>
        </w:r>
        <w:smartTag w:uri="urn:schemas-microsoft-com:office:smarttags" w:element="State">
          <w:r>
            <w:rPr>
              <w:rFonts w:ascii="Times New Roman" w:hAnsi="Times New Roman"/>
              <w:b/>
              <w:spacing w:val="-3"/>
              <w:szCs w:val="24"/>
            </w:rPr>
            <w:t>Florida</w:t>
          </w:r>
        </w:smartTag>
      </w:smartTag>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zCs w:val="24"/>
        </w:rPr>
        <w:t xml:space="preserve">Facility ID No.:  </w:t>
      </w:r>
      <w:r>
        <w:rPr>
          <w:rFonts w:ascii="Times New Roman" w:hAnsi="Times New Roman"/>
          <w:b/>
          <w:spacing w:val="-3"/>
          <w:szCs w:val="24"/>
        </w:rPr>
        <w:t>0570024</w:t>
      </w:r>
    </w:p>
    <w:p w:rsidR="00307525" w:rsidRDefault="00307525" w:rsidP="00307525">
      <w:pPr>
        <w:rPr>
          <w:rFonts w:ascii="Times New Roman" w:hAnsi="Times New Roman"/>
          <w:szCs w:val="24"/>
        </w:rPr>
      </w:pPr>
    </w:p>
    <w:p w:rsidR="00307525" w:rsidRDefault="00307525" w:rsidP="00307525">
      <w:pPr>
        <w:rPr>
          <w:rFonts w:ascii="Times New Roman" w:hAnsi="Times New Roman"/>
          <w:szCs w:val="24"/>
        </w:rPr>
      </w:pPr>
      <w:r>
        <w:rPr>
          <w:rFonts w:ascii="Times New Roman" w:hAnsi="Times New Roman"/>
          <w:b/>
          <w:szCs w:val="24"/>
        </w:rPr>
        <w:t>Project Type:</w:t>
      </w:r>
      <w:r>
        <w:rPr>
          <w:rFonts w:ascii="Times New Roman" w:hAnsi="Times New Roman"/>
          <w:szCs w:val="24"/>
        </w:rPr>
        <w:t xml:space="preserve">  </w:t>
      </w:r>
      <w:r>
        <w:rPr>
          <w:rFonts w:ascii="Times New Roman" w:hAnsi="Times New Roman"/>
          <w:b/>
          <w:szCs w:val="24"/>
        </w:rPr>
        <w:t xml:space="preserve">Air Construction </w:t>
      </w:r>
    </w:p>
    <w:p w:rsidR="00307525" w:rsidRDefault="00307525" w:rsidP="00307525">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307525" w:rsidRDefault="00307525" w:rsidP="00307525">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i/>
          <w:szCs w:val="24"/>
        </w:rPr>
      </w:pPr>
      <w:r>
        <w:rPr>
          <w:rFonts w:ascii="Times New Roman" w:hAnsi="Times New Roman"/>
          <w:b/>
          <w:i/>
          <w:szCs w:val="24"/>
        </w:rPr>
        <w:t xml:space="preserve">I HEREBY CERTIFY </w:t>
      </w:r>
      <w:r>
        <w:rPr>
          <w:rFonts w:ascii="Times New Roman" w:hAnsi="Times New Roman"/>
          <w:i/>
          <w:szCs w:val="24"/>
        </w:rPr>
        <w:t>that the engineering features described in the above referenced application and subject to the proposed permit conditions provide reasonable assurance of compliance with applicable provisions of Chapter 403, Florida Statutes, and Florida Administrative Code Chapters 62-4 and 62-204 through 62-297.  However, I have not evaluated and I do not certify aspects of the proposal outside of my area of expertise (including but not limited to the electrical, mechanical, structural, hydrological, and geological features).</w:t>
      </w:r>
    </w:p>
    <w:p w:rsidR="00307525" w:rsidRDefault="00307525" w:rsidP="00307525">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307525" w:rsidRDefault="00307525" w:rsidP="00307525">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307525" w:rsidRDefault="00307525" w:rsidP="00307525">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
    <w:p w:rsidR="00307525" w:rsidRDefault="00307525" w:rsidP="00307525">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(Seal)</w:t>
      </w:r>
    </w:p>
    <w:p w:rsidR="00307525" w:rsidRDefault="00307525" w:rsidP="00307525">
      <w:pPr>
        <w:tabs>
          <w:tab w:val="left" w:pos="288"/>
          <w:tab w:val="left" w:pos="720"/>
        </w:tabs>
        <w:rPr>
          <w:rFonts w:ascii="Times New Roman" w:hAnsi="Times New Roman"/>
          <w:szCs w:val="24"/>
        </w:rPr>
      </w:pPr>
    </w:p>
    <w:p w:rsidR="00307525" w:rsidRDefault="00307525" w:rsidP="00307525">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__________________________  _______________</w:t>
      </w:r>
    </w:p>
    <w:p w:rsidR="00307525" w:rsidRDefault="00307525" w:rsidP="00307525">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Diana M. Lee, P.E.                        Date</w:t>
      </w:r>
    </w:p>
    <w:p w:rsidR="00307525" w:rsidRDefault="00307525" w:rsidP="0030752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
    <w:p w:rsidR="00307525" w:rsidRDefault="00307525" w:rsidP="0030752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Pr>
          <w:rFonts w:ascii="Times New Roman" w:hAnsi="Times New Roman"/>
          <w:szCs w:val="24"/>
        </w:rPr>
        <w:tab/>
      </w:r>
    </w:p>
    <w:p w:rsidR="00307525" w:rsidRDefault="00307525" w:rsidP="00307525">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u w:val="single"/>
        </w:rPr>
        <w:t>Permitting Authority:</w:t>
      </w:r>
    </w:p>
    <w:p w:rsidR="00307525" w:rsidRDefault="00307525" w:rsidP="00307525">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Environmental Protection Commission</w:t>
      </w:r>
    </w:p>
    <w:p w:rsidR="00307525" w:rsidRDefault="00307525" w:rsidP="00307525">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of </w:t>
      </w:r>
      <w:smartTag w:uri="urn:schemas-microsoft-com:office:smarttags" w:element="place">
        <w:smartTag w:uri="urn:schemas-microsoft-com:office:smarttags" w:element="PlaceName">
          <w:r>
            <w:rPr>
              <w:rFonts w:ascii="Times New Roman" w:hAnsi="Times New Roman"/>
              <w:szCs w:val="24"/>
            </w:rPr>
            <w:t>Hillsborough</w:t>
          </w:r>
        </w:smartTag>
        <w:r>
          <w:rPr>
            <w:rFonts w:ascii="Times New Roman" w:hAnsi="Times New Roman"/>
            <w:szCs w:val="24"/>
          </w:rPr>
          <w:t xml:space="preserve"> </w:t>
        </w:r>
        <w:smartTag w:uri="urn:schemas-microsoft-com:office:smarttags" w:element="PlaceType">
          <w:r>
            <w:rPr>
              <w:rFonts w:ascii="Times New Roman" w:hAnsi="Times New Roman"/>
              <w:szCs w:val="24"/>
            </w:rPr>
            <w:t>County</w:t>
          </w:r>
        </w:smartTag>
      </w:smartTag>
    </w:p>
    <w:p w:rsidR="00307525" w:rsidRDefault="00307525" w:rsidP="00307525">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Air Management Division</w:t>
      </w:r>
    </w:p>
    <w:p w:rsidR="00307525" w:rsidRDefault="00307525" w:rsidP="00307525">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3629 Queen Palm Dr</w:t>
      </w:r>
    </w:p>
    <w:p w:rsidR="00307525" w:rsidRDefault="00307525" w:rsidP="00307525">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smartTag w:uri="urn:schemas-microsoft-com:office:smarttags" w:element="place">
        <w:smartTag w:uri="urn:schemas-microsoft-com:office:smarttags" w:element="City">
          <w:r>
            <w:rPr>
              <w:rFonts w:ascii="Times New Roman" w:hAnsi="Times New Roman"/>
              <w:szCs w:val="24"/>
            </w:rPr>
            <w:t>Tampa</w:t>
          </w:r>
        </w:smartTag>
        <w:r>
          <w:rPr>
            <w:rFonts w:ascii="Times New Roman" w:hAnsi="Times New Roman"/>
            <w:szCs w:val="24"/>
          </w:rPr>
          <w:t xml:space="preserve">, </w:t>
        </w:r>
        <w:smartTag w:uri="urn:schemas-microsoft-com:office:smarttags" w:element="State">
          <w:r>
            <w:rPr>
              <w:rFonts w:ascii="Times New Roman" w:hAnsi="Times New Roman"/>
              <w:szCs w:val="24"/>
            </w:rPr>
            <w:t>FL</w:t>
          </w:r>
        </w:smartTag>
        <w:r>
          <w:rPr>
            <w:rFonts w:ascii="Times New Roman" w:hAnsi="Times New Roman"/>
            <w:szCs w:val="24"/>
          </w:rPr>
          <w:t xml:space="preserve">  </w:t>
        </w:r>
        <w:smartTag w:uri="urn:schemas-microsoft-com:office:smarttags" w:element="PostalCode">
          <w:r>
            <w:rPr>
              <w:rFonts w:ascii="Times New Roman" w:hAnsi="Times New Roman"/>
              <w:szCs w:val="24"/>
            </w:rPr>
            <w:t>33619</w:t>
          </w:r>
        </w:smartTag>
      </w:smartTag>
    </w:p>
    <w:p w:rsidR="00307525" w:rsidRDefault="00307525" w:rsidP="00307525">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Telephone:  (813) 627-2600</w:t>
      </w:r>
    </w:p>
    <w:p w:rsidR="00307525" w:rsidRDefault="00307525" w:rsidP="00307525">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Fax:  (813) 627-2660</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sectPr w:rsidR="00CB30A5" w:rsidRPr="008772C1" w:rsidSect="0018356D">
      <w:headerReference w:type="default" r:id="rId17"/>
      <w:footerReference w:type="default" r:id="rId18"/>
      <w:endnotePr>
        <w:numFmt w:val="decimal"/>
      </w:endnotePr>
      <w:pgSz w:w="12240" w:h="15840"/>
      <w:pgMar w:top="1440" w:right="1080" w:bottom="720" w:left="1080" w:header="1440" w:footer="720"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5A7" w:rsidRDefault="004805A7">
      <w:pPr>
        <w:spacing w:line="20" w:lineRule="exact"/>
      </w:pPr>
    </w:p>
  </w:endnote>
  <w:endnote w:type="continuationSeparator" w:id="0">
    <w:p w:rsidR="004805A7" w:rsidRDefault="004805A7">
      <w:r>
        <w:t xml:space="preserve"> </w:t>
      </w:r>
    </w:p>
  </w:endnote>
  <w:endnote w:type="continuationNotice" w:id="1">
    <w:p w:rsidR="004805A7" w:rsidRDefault="004805A7">
      <w:r>
        <w:t xml:space="preserve"> </w:t>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notTrueType/>
    <w:pitch w:val="default"/>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5A7" w:rsidRDefault="00C523D5" w:rsidP="004F7AAB">
    <w:pPr>
      <w:pStyle w:val="Footer"/>
      <w:framePr w:wrap="around" w:vAnchor="text" w:hAnchor="margin" w:xAlign="right" w:y="1"/>
      <w:rPr>
        <w:rStyle w:val="PageNumber"/>
      </w:rPr>
    </w:pPr>
    <w:r>
      <w:rPr>
        <w:rStyle w:val="PageNumber"/>
      </w:rPr>
      <w:fldChar w:fldCharType="begin"/>
    </w:r>
    <w:r w:rsidR="004805A7">
      <w:rPr>
        <w:rStyle w:val="PageNumber"/>
      </w:rPr>
      <w:instrText xml:space="preserve">PAGE  </w:instrText>
    </w:r>
    <w:r>
      <w:rPr>
        <w:rStyle w:val="PageNumber"/>
      </w:rPr>
      <w:fldChar w:fldCharType="end"/>
    </w:r>
  </w:p>
  <w:p w:rsidR="004805A7" w:rsidRDefault="004805A7" w:rsidP="0036601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5A7" w:rsidRDefault="004805A7" w:rsidP="004F7AAB">
    <w:pPr>
      <w:pStyle w:val="Footer"/>
      <w:framePr w:wrap="around" w:vAnchor="text" w:hAnchor="margin" w:xAlign="right" w:y="1"/>
      <w:rPr>
        <w:rStyle w:val="PageNumber"/>
      </w:rPr>
    </w:pPr>
  </w:p>
  <w:p w:rsidR="004805A7" w:rsidRDefault="004805A7" w:rsidP="00366013">
    <w:pPr>
      <w:spacing w:before="140" w:line="100" w:lineRule="exact"/>
      <w:ind w:right="360"/>
      <w:rPr>
        <w:sz w:val="10"/>
      </w:rPr>
    </w:pPr>
  </w:p>
  <w:p w:rsidR="004805A7" w:rsidRPr="003469ED" w:rsidRDefault="004805A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A2E45">
      <w:rPr>
        <w:rFonts w:ascii="Times New Roman" w:hAnsi="Times New Roman"/>
        <w:spacing w:val="-3"/>
      </w:rPr>
      <w:t xml:space="preserve">Page </w:t>
    </w:r>
    <w:r w:rsidR="00C523D5" w:rsidRPr="00DA2E45">
      <w:rPr>
        <w:rStyle w:val="PageNumber"/>
        <w:rFonts w:ascii="Times New Roman" w:hAnsi="Times New Roman"/>
      </w:rPr>
      <w:fldChar w:fldCharType="begin"/>
    </w:r>
    <w:r w:rsidRPr="00DA2E45">
      <w:rPr>
        <w:rStyle w:val="PageNumber"/>
        <w:rFonts w:ascii="Times New Roman" w:hAnsi="Times New Roman"/>
      </w:rPr>
      <w:instrText xml:space="preserve"> PAGE </w:instrText>
    </w:r>
    <w:r w:rsidR="00C523D5" w:rsidRPr="00DA2E45">
      <w:rPr>
        <w:rStyle w:val="PageNumber"/>
        <w:rFonts w:ascii="Times New Roman" w:hAnsi="Times New Roman"/>
      </w:rPr>
      <w:fldChar w:fldCharType="separate"/>
    </w:r>
    <w:r w:rsidR="0009128B">
      <w:rPr>
        <w:rStyle w:val="PageNumber"/>
        <w:rFonts w:ascii="Times New Roman" w:hAnsi="Times New Roman"/>
        <w:noProof/>
      </w:rPr>
      <w:t>4</w:t>
    </w:r>
    <w:r w:rsidR="00C523D5" w:rsidRPr="00DA2E45">
      <w:rPr>
        <w:rStyle w:val="PageNumber"/>
        <w:rFonts w:ascii="Times New Roman" w:hAnsi="Times New Roman"/>
      </w:rPr>
      <w:fldChar w:fldCharType="end"/>
    </w:r>
    <w:r w:rsidRPr="00DA2E45">
      <w:rPr>
        <w:rFonts w:ascii="Times New Roman" w:hAnsi="Times New Roman"/>
        <w:spacing w:val="-3"/>
      </w:rPr>
      <w:t xml:space="preserve"> of </w:t>
    </w:r>
    <w:r>
      <w:rPr>
        <w:rFonts w:ascii="Times New Roman" w:hAnsi="Times New Roman"/>
        <w:spacing w:val="-3"/>
      </w:rPr>
      <w:t>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5A7" w:rsidRDefault="004805A7" w:rsidP="004F7AAB">
    <w:pPr>
      <w:pStyle w:val="Footer"/>
      <w:framePr w:wrap="around" w:vAnchor="text" w:hAnchor="margin" w:xAlign="right" w:y="1"/>
      <w:rPr>
        <w:rStyle w:val="PageNumber"/>
      </w:rPr>
    </w:pPr>
  </w:p>
  <w:p w:rsidR="004805A7" w:rsidRPr="0018356D" w:rsidRDefault="004805A7" w:rsidP="0018356D">
    <w:pPr>
      <w:spacing w:before="140" w:line="100" w:lineRule="exact"/>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5A7" w:rsidRDefault="004805A7">
      <w:r>
        <w:separator/>
      </w:r>
    </w:p>
  </w:footnote>
  <w:footnote w:type="continuationSeparator" w:id="0">
    <w:p w:rsidR="004805A7" w:rsidRDefault="004805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5A7" w:rsidRDefault="00C523D5" w:rsidP="004F7AAB">
    <w:pPr>
      <w:pStyle w:val="Header"/>
      <w:framePr w:wrap="around" w:vAnchor="text" w:hAnchor="margin" w:xAlign="right" w:y="1"/>
      <w:rPr>
        <w:rStyle w:val="PageNumber"/>
      </w:rPr>
    </w:pPr>
    <w:r>
      <w:rPr>
        <w:rStyle w:val="PageNumber"/>
      </w:rPr>
      <w:fldChar w:fldCharType="begin"/>
    </w:r>
    <w:r w:rsidR="004805A7">
      <w:rPr>
        <w:rStyle w:val="PageNumber"/>
      </w:rPr>
      <w:instrText xml:space="preserve">PAGE  </w:instrText>
    </w:r>
    <w:r>
      <w:rPr>
        <w:rStyle w:val="PageNumber"/>
      </w:rPr>
      <w:fldChar w:fldCharType="end"/>
    </w:r>
  </w:p>
  <w:p w:rsidR="004805A7" w:rsidRDefault="004805A7" w:rsidP="007D40B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5A7" w:rsidRDefault="004805A7" w:rsidP="004F7AAB">
    <w:pPr>
      <w:pStyle w:val="Header"/>
      <w:framePr w:wrap="around" w:vAnchor="text" w:hAnchor="margin" w:xAlign="right" w:y="1"/>
      <w:rPr>
        <w:rStyle w:val="PageNumber"/>
      </w:rPr>
    </w:pPr>
  </w:p>
  <w:p w:rsidR="004805A7" w:rsidRDefault="004805A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5A7" w:rsidRPr="00233C3A" w:rsidRDefault="004805A7"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A643E1">
      <w:rPr>
        <w:rFonts w:ascii="Times New Roman" w:hAnsi="Times New Roman"/>
        <w:spacing w:val="-3"/>
        <w:szCs w:val="24"/>
      </w:rPr>
      <w:t>Kinder Morgan OLP “C”</w:t>
    </w:r>
    <w:r w:rsidRPr="00233C3A">
      <w:rPr>
        <w:rFonts w:ascii="Times New Roman" w:hAnsi="Times New Roman"/>
        <w:szCs w:val="24"/>
      </w:rPr>
      <w:t>,</w:t>
    </w:r>
    <w:r>
      <w:rPr>
        <w:rFonts w:ascii="Times New Roman" w:hAnsi="Times New Roman"/>
        <w:szCs w:val="24"/>
      </w:rPr>
      <w:t xml:space="preserve"> </w:t>
    </w:r>
    <w:proofErr w:type="spellStart"/>
    <w:r>
      <w:rPr>
        <w:rFonts w:ascii="Times New Roman" w:hAnsi="Times New Roman"/>
        <w:szCs w:val="24"/>
      </w:rPr>
      <w:t>Tampaplex</w:t>
    </w:r>
    <w:proofErr w:type="spellEnd"/>
    <w:r>
      <w:rPr>
        <w:rFonts w:ascii="Times New Roman" w:hAnsi="Times New Roman"/>
        <w:szCs w:val="24"/>
      </w:rPr>
      <w:t xml:space="preserve"> Terminal</w:t>
    </w:r>
    <w:r w:rsidRPr="00233C3A">
      <w:rPr>
        <w:rFonts w:ascii="Times New Roman" w:hAnsi="Times New Roman"/>
      </w:rPr>
      <w:tab/>
    </w:r>
    <w:r w:rsidRPr="00233C3A">
      <w:rPr>
        <w:rFonts w:ascii="Times New Roman" w:hAnsi="Times New Roman"/>
      </w:rPr>
      <w:tab/>
    </w:r>
    <w:r w:rsidRPr="00233C3A">
      <w:rPr>
        <w:rFonts w:ascii="Times New Roman" w:hAnsi="Times New Roman"/>
      </w:rPr>
      <w:tab/>
      <w:t xml:space="preserve">                                     Page </w:t>
    </w:r>
    <w:r w:rsidR="00C523D5" w:rsidRPr="00233C3A">
      <w:rPr>
        <w:rStyle w:val="PageNumber"/>
        <w:rFonts w:ascii="Times New Roman" w:hAnsi="Times New Roman"/>
      </w:rPr>
      <w:fldChar w:fldCharType="begin"/>
    </w:r>
    <w:r w:rsidRPr="00233C3A">
      <w:rPr>
        <w:rStyle w:val="PageNumber"/>
        <w:rFonts w:ascii="Times New Roman" w:hAnsi="Times New Roman"/>
      </w:rPr>
      <w:instrText xml:space="preserve"> PAGE </w:instrText>
    </w:r>
    <w:r w:rsidR="00C523D5" w:rsidRPr="00233C3A">
      <w:rPr>
        <w:rStyle w:val="PageNumber"/>
        <w:rFonts w:ascii="Times New Roman" w:hAnsi="Times New Roman"/>
      </w:rPr>
      <w:fldChar w:fldCharType="separate"/>
    </w:r>
    <w:r w:rsidR="0009128B">
      <w:rPr>
        <w:rStyle w:val="PageNumber"/>
        <w:rFonts w:ascii="Times New Roman" w:hAnsi="Times New Roman"/>
        <w:noProof/>
      </w:rPr>
      <w:t>5</w:t>
    </w:r>
    <w:r w:rsidR="00C523D5" w:rsidRPr="00233C3A">
      <w:rPr>
        <w:rStyle w:val="PageNumber"/>
        <w:rFonts w:ascii="Times New Roman" w:hAnsi="Times New Roman"/>
      </w:rPr>
      <w:fldChar w:fldCharType="end"/>
    </w:r>
    <w:r w:rsidRPr="00233C3A">
      <w:rPr>
        <w:rFonts w:ascii="Times New Roman" w:hAnsi="Times New Roman"/>
      </w:rPr>
      <w:t xml:space="preserve"> of 5</w:t>
    </w:r>
  </w:p>
  <w:p w:rsidR="004805A7" w:rsidRPr="00233C3A" w:rsidRDefault="004805A7" w:rsidP="001634B1">
    <w:pPr>
      <w:suppressAutoHyphens/>
      <w:jc w:val="both"/>
      <w:rPr>
        <w:rFonts w:ascii="Times New Roman" w:hAnsi="Times New Roman"/>
        <w:spacing w:val="-3"/>
      </w:rPr>
    </w:pPr>
    <w:r w:rsidRPr="00233C3A">
      <w:rPr>
        <w:rFonts w:ascii="Times New Roman" w:hAnsi="Times New Roman"/>
      </w:rPr>
      <w:t>Tampa, F</w:t>
    </w:r>
    <w:r>
      <w:rPr>
        <w:rFonts w:ascii="Times New Roman" w:hAnsi="Times New Roman"/>
      </w:rPr>
      <w:t>L</w:t>
    </w:r>
    <w:r w:rsidRPr="00233C3A">
      <w:rPr>
        <w:rFonts w:ascii="Times New Roman" w:hAnsi="Times New Roman"/>
      </w:rPr>
      <w:t xml:space="preserve"> </w:t>
    </w:r>
    <w:r w:rsidRPr="00715728">
      <w:rPr>
        <w:rFonts w:ascii="Times New Roman" w:hAnsi="Times New Roman"/>
        <w:color w:val="000000"/>
        <w:szCs w:val="24"/>
      </w:rPr>
      <w:t>336</w:t>
    </w:r>
    <w:r>
      <w:rPr>
        <w:rFonts w:ascii="Times New Roman" w:hAnsi="Times New Roman"/>
        <w:color w:val="000000"/>
        <w:szCs w:val="24"/>
      </w:rPr>
      <w:t>19</w:t>
    </w:r>
  </w:p>
  <w:p w:rsidR="004805A7" w:rsidRDefault="004805A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5A7" w:rsidRDefault="004805A7">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5A7" w:rsidRDefault="004805A7" w:rsidP="004F7AAB">
    <w:pPr>
      <w:pStyle w:val="Header"/>
      <w:framePr w:wrap="around" w:vAnchor="text" w:hAnchor="margin" w:xAlign="right" w:y="1"/>
      <w:rPr>
        <w:rStyle w:val="PageNumber"/>
      </w:rPr>
    </w:pPr>
  </w:p>
  <w:p w:rsidR="004805A7" w:rsidRDefault="004805A7">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5A7" w:rsidRDefault="004805A7" w:rsidP="004F7AAB">
    <w:pPr>
      <w:pStyle w:val="Header"/>
      <w:framePr w:wrap="around" w:vAnchor="text" w:hAnchor="margin" w:xAlign="right" w:y="1"/>
      <w:rPr>
        <w:rStyle w:val="PageNumber"/>
      </w:rPr>
    </w:pPr>
  </w:p>
  <w:p w:rsidR="004805A7" w:rsidRDefault="004805A7" w:rsidP="008772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3469ED">
      <w:rPr>
        <w:rFonts w:ascii="Times New Roman" w:hAnsi="Times New Roman"/>
      </w:rPr>
      <w:t>PERMITTEE:</w:t>
    </w:r>
    <w:r w:rsidRPr="003469ED">
      <w:rPr>
        <w:rFonts w:ascii="Times New Roman" w:hAnsi="Times New Roman"/>
      </w:rPr>
      <w:tab/>
    </w:r>
    <w:r w:rsidRPr="003469ED">
      <w:rPr>
        <w:rFonts w:ascii="Times New Roman" w:hAnsi="Times New Roman"/>
      </w:rPr>
      <w:tab/>
    </w:r>
    <w:r w:rsidRPr="003469ED">
      <w:rPr>
        <w:rFonts w:ascii="Times New Roman" w:hAnsi="Times New Roman"/>
      </w:rPr>
      <w:tab/>
    </w:r>
    <w:r>
      <w:rPr>
        <w:rFonts w:ascii="Times New Roman" w:hAnsi="Times New Roman"/>
      </w:rPr>
      <w:tab/>
    </w:r>
    <w:r w:rsidRPr="003469ED">
      <w:rPr>
        <w:rFonts w:ascii="Times New Roman" w:hAnsi="Times New Roman"/>
      </w:rPr>
      <w:t>PERMIT/CERTIFICATION N</w:t>
    </w:r>
    <w:r>
      <w:rPr>
        <w:rFonts w:ascii="Times New Roman" w:hAnsi="Times New Roman"/>
      </w:rPr>
      <w:t>O</w:t>
    </w:r>
    <w:r w:rsidRPr="003469ED">
      <w:rPr>
        <w:rFonts w:ascii="Times New Roman" w:hAnsi="Times New Roman"/>
      </w:rPr>
      <w:t>.: 057</w:t>
    </w:r>
    <w:r>
      <w:rPr>
        <w:rFonts w:ascii="Times New Roman" w:hAnsi="Times New Roman"/>
      </w:rPr>
      <w:t>0024-017-AC</w:t>
    </w:r>
  </w:p>
  <w:p w:rsidR="004805A7" w:rsidRPr="003469ED" w:rsidRDefault="004805A7" w:rsidP="008772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CA609C">
      <w:rPr>
        <w:rFonts w:ascii="Times New Roman" w:hAnsi="Times New Roman"/>
        <w:spacing w:val="-3"/>
        <w:szCs w:val="24"/>
      </w:rPr>
      <w:t>Kinder Morgan OLP “C”</w:t>
    </w:r>
    <w:r>
      <w:rPr>
        <w:rFonts w:ascii="Times New Roman" w:hAnsi="Times New Roman"/>
      </w:rPr>
      <w:tab/>
      <w:t xml:space="preserve"> </w:t>
    </w:r>
    <w:r>
      <w:rPr>
        <w:rFonts w:ascii="Times New Roman" w:hAnsi="Times New Roman"/>
      </w:rPr>
      <w:tab/>
    </w:r>
    <w:r>
      <w:rPr>
        <w:rFonts w:ascii="Times New Roman" w:hAnsi="Times New Roman"/>
      </w:rPr>
      <w:tab/>
    </w:r>
    <w:r w:rsidRPr="003A3024">
      <w:rPr>
        <w:rFonts w:ascii="Times New Roman" w:hAnsi="Times New Roman"/>
      </w:rPr>
      <w:t>PROJECT:</w:t>
    </w:r>
    <w:r>
      <w:rPr>
        <w:rFonts w:ascii="Times New Roman" w:hAnsi="Times New Roman"/>
      </w:rPr>
      <w:t xml:space="preserve"> </w:t>
    </w:r>
    <w:r w:rsidRPr="00E96EF9">
      <w:rPr>
        <w:rFonts w:ascii="Times New Roman" w:hAnsi="Times New Roman"/>
      </w:rPr>
      <w:t xml:space="preserve"> </w:t>
    </w:r>
    <w:proofErr w:type="spellStart"/>
    <w:r w:rsidRPr="00405753">
      <w:rPr>
        <w:rFonts w:ascii="Times New Roman" w:hAnsi="Times New Roman"/>
      </w:rPr>
      <w:t>Shiploading</w:t>
    </w:r>
    <w:r>
      <w:rPr>
        <w:rFonts w:ascii="Times New Roman" w:hAnsi="Times New Roman"/>
      </w:rPr>
      <w:t>-</w:t>
    </w:r>
    <w:r w:rsidRPr="00405753">
      <w:rPr>
        <w:rFonts w:ascii="Times New Roman" w:hAnsi="Times New Roman"/>
      </w:rPr>
      <w:t>Baghouse</w:t>
    </w:r>
    <w:proofErr w:type="spellEnd"/>
    <w:r>
      <w:rPr>
        <w:rFonts w:ascii="Times New Roman" w:hAnsi="Times New Roman"/>
      </w:rPr>
      <w:t xml:space="preserve"> Replacement</w:t>
    </w:r>
  </w:p>
  <w:p w:rsidR="004805A7" w:rsidRPr="003469ED" w:rsidRDefault="004805A7" w:rsidP="008772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4805A7" w:rsidRPr="003469ED" w:rsidRDefault="004805A7" w:rsidP="008772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3469ED">
      <w:rPr>
        <w:rFonts w:ascii="Times New Roman" w:hAnsi="Times New Roman"/>
      </w:rPr>
      <w:t>SPECIFIC CONDITIONS:</w:t>
    </w:r>
  </w:p>
  <w:p w:rsidR="004805A7" w:rsidRDefault="004805A7">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5A7" w:rsidRDefault="004805A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3469ED">
      <w:rPr>
        <w:rFonts w:ascii="Times New Roman" w:hAnsi="Times New Roman"/>
      </w:rPr>
      <w:t>PERMITTEE:</w:t>
    </w:r>
    <w:r w:rsidRPr="003469ED">
      <w:rPr>
        <w:rFonts w:ascii="Times New Roman" w:hAnsi="Times New Roman"/>
      </w:rPr>
      <w:tab/>
    </w:r>
    <w:r w:rsidRPr="003469ED">
      <w:rPr>
        <w:rFonts w:ascii="Times New Roman" w:hAnsi="Times New Roman"/>
      </w:rPr>
      <w:tab/>
    </w:r>
    <w:r w:rsidRPr="003469ED">
      <w:rPr>
        <w:rFonts w:ascii="Times New Roman" w:hAnsi="Times New Roman"/>
      </w:rPr>
      <w:tab/>
    </w:r>
    <w:r>
      <w:rPr>
        <w:rFonts w:ascii="Times New Roman" w:hAnsi="Times New Roman"/>
      </w:rPr>
      <w:tab/>
    </w:r>
    <w:r w:rsidRPr="003469ED">
      <w:rPr>
        <w:rFonts w:ascii="Times New Roman" w:hAnsi="Times New Roman"/>
      </w:rPr>
      <w:t>PERMIT/CERTIFICATION N</w:t>
    </w:r>
    <w:r>
      <w:rPr>
        <w:rFonts w:ascii="Times New Roman" w:hAnsi="Times New Roman"/>
      </w:rPr>
      <w:t>O</w:t>
    </w:r>
    <w:r w:rsidRPr="003469ED">
      <w:rPr>
        <w:rFonts w:ascii="Times New Roman" w:hAnsi="Times New Roman"/>
      </w:rPr>
      <w:t>.: 057</w:t>
    </w:r>
    <w:r>
      <w:rPr>
        <w:rFonts w:ascii="Times New Roman" w:hAnsi="Times New Roman"/>
      </w:rPr>
      <w:t>0024-026-AC</w:t>
    </w:r>
  </w:p>
  <w:p w:rsidR="004805A7" w:rsidRPr="003469ED" w:rsidRDefault="004805A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CA609C">
      <w:rPr>
        <w:rFonts w:ascii="Times New Roman" w:hAnsi="Times New Roman"/>
        <w:spacing w:val="-3"/>
        <w:szCs w:val="24"/>
      </w:rPr>
      <w:t>KM</w:t>
    </w:r>
    <w:r>
      <w:rPr>
        <w:rFonts w:ascii="Times New Roman" w:hAnsi="Times New Roman"/>
        <w:spacing w:val="-3"/>
        <w:szCs w:val="24"/>
      </w:rPr>
      <w:t xml:space="preserve"> </w:t>
    </w:r>
    <w:proofErr w:type="spellStart"/>
    <w:r>
      <w:rPr>
        <w:rFonts w:ascii="Times New Roman" w:hAnsi="Times New Roman"/>
        <w:spacing w:val="-3"/>
        <w:szCs w:val="24"/>
      </w:rPr>
      <w:t>Tampaplex</w:t>
    </w:r>
    <w:proofErr w:type="spellEnd"/>
    <w:r>
      <w:rPr>
        <w:rFonts w:ascii="Times New Roman" w:hAnsi="Times New Roman"/>
        <w:spacing w:val="-3"/>
        <w:szCs w:val="24"/>
      </w:rPr>
      <w:t xml:space="preserve"> Terminal</w:t>
    </w:r>
    <w:r>
      <w:rPr>
        <w:rFonts w:ascii="Times New Roman" w:hAnsi="Times New Roman"/>
      </w:rPr>
      <w:tab/>
      <w:t xml:space="preserve"> </w:t>
    </w:r>
    <w:r>
      <w:rPr>
        <w:rFonts w:ascii="Times New Roman" w:hAnsi="Times New Roman"/>
      </w:rPr>
      <w:tab/>
    </w:r>
    <w:r>
      <w:rPr>
        <w:rFonts w:ascii="Times New Roman" w:hAnsi="Times New Roman"/>
      </w:rPr>
      <w:tab/>
    </w:r>
    <w:r w:rsidRPr="00405753">
      <w:rPr>
        <w:rFonts w:ascii="Times New Roman" w:hAnsi="Times New Roman"/>
      </w:rPr>
      <w:t xml:space="preserve">PROJECT: </w:t>
    </w:r>
    <w:r>
      <w:rPr>
        <w:rFonts w:ascii="Times New Roman" w:hAnsi="Times New Roman"/>
      </w:rPr>
      <w:t>Alternate Transfer Route for AFI Material</w:t>
    </w:r>
  </w:p>
  <w:p w:rsidR="004805A7" w:rsidRPr="003469ED" w:rsidRDefault="004805A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4805A7" w:rsidRPr="003469ED" w:rsidRDefault="004805A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3469ED">
      <w:rPr>
        <w:rFonts w:ascii="Times New Roman" w:hAnsi="Times New Roman"/>
      </w:rPr>
      <w:t>SPECIFIC CONDITIONS:</w:t>
    </w:r>
  </w:p>
  <w:p w:rsidR="004805A7" w:rsidRPr="003469ED" w:rsidRDefault="004805A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4805A7" w:rsidRDefault="004805A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5A7" w:rsidRDefault="004805A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77E2"/>
    <w:multiLevelType w:val="multilevel"/>
    <w:tmpl w:val="7188E8E6"/>
    <w:lvl w:ilvl="0">
      <w:start w:val="9"/>
      <w:numFmt w:val="decimal"/>
      <w:lvlText w:val="%1.  "/>
      <w:lvlJc w:val="left"/>
      <w:pPr>
        <w:tabs>
          <w:tab w:val="num" w:pos="936"/>
        </w:tabs>
        <w:ind w:firstLine="216"/>
      </w:pPr>
      <w:rPr>
        <w:rFonts w:ascii="Courier New" w:hAnsi="Courier New" w:cs="Times New Roman" w:hint="default"/>
        <w:b w:val="0"/>
        <w:i w:val="0"/>
        <w:sz w:val="24"/>
      </w:rPr>
    </w:lvl>
    <w:lvl w:ilvl="1">
      <w:start w:val="1"/>
      <w:numFmt w:val="upperLetter"/>
      <w:lvlText w:val="%2) "/>
      <w:lvlJc w:val="left"/>
      <w:pPr>
        <w:tabs>
          <w:tab w:val="num" w:pos="648"/>
        </w:tabs>
        <w:ind w:left="648" w:hanging="432"/>
      </w:pPr>
      <w:rPr>
        <w:rFonts w:cs="Times New Roman" w:hint="default"/>
        <w:b w:val="0"/>
        <w:i w:val="0"/>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61A45BD"/>
    <w:multiLevelType w:val="multilevel"/>
    <w:tmpl w:val="4CE2CF0E"/>
    <w:lvl w:ilvl="0">
      <w:start w:val="1"/>
      <w:numFmt w:val="decimal"/>
      <w:lvlText w:val="%1)"/>
      <w:lvlJc w:val="left"/>
      <w:pPr>
        <w:tabs>
          <w:tab w:val="num" w:pos="792"/>
        </w:tabs>
        <w:ind w:left="792" w:hanging="792"/>
      </w:pPr>
      <w:rPr>
        <w:rFonts w:ascii="Times New Roman" w:hAnsi="Times New Roman" w:cs="Times New Roman" w:hint="default"/>
        <w:b w:val="0"/>
        <w:i w:val="0"/>
        <w:sz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C1950D5"/>
    <w:multiLevelType w:val="hybridMultilevel"/>
    <w:tmpl w:val="E264BA52"/>
    <w:lvl w:ilvl="0" w:tplc="B07407D6">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3">
    <w:nsid w:val="0D6F0BC6"/>
    <w:multiLevelType w:val="singleLevel"/>
    <w:tmpl w:val="D0141CC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
    <w:nsid w:val="0F927BBC"/>
    <w:multiLevelType w:val="hybridMultilevel"/>
    <w:tmpl w:val="58C87DDE"/>
    <w:lvl w:ilvl="0" w:tplc="3E8CDD30">
      <w:start w:val="1"/>
      <w:numFmt w:val="decimal"/>
      <w:lvlText w:val="%1)"/>
      <w:lvlJc w:val="left"/>
      <w:pPr>
        <w:tabs>
          <w:tab w:val="num" w:pos="2232"/>
        </w:tabs>
        <w:ind w:left="2232" w:hanging="792"/>
      </w:pPr>
      <w:rPr>
        <w:rFonts w:ascii="Times New Roman" w:hAnsi="Times New Roman" w:cs="Times New Roman" w:hint="default"/>
        <w:b w:val="0"/>
        <w:i w:val="0"/>
        <w:sz w:val="24"/>
        <w:u w:val="none"/>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
    <w:nsid w:val="11D36D83"/>
    <w:multiLevelType w:val="hybridMultilevel"/>
    <w:tmpl w:val="3C247E94"/>
    <w:lvl w:ilvl="0" w:tplc="E0325B12">
      <w:start w:val="3"/>
      <w:numFmt w:val="upperLetter"/>
      <w:lvlText w:val="%1)"/>
      <w:lvlJc w:val="left"/>
      <w:pPr>
        <w:tabs>
          <w:tab w:val="num" w:pos="648"/>
        </w:tabs>
        <w:ind w:left="648"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2DF30EA"/>
    <w:multiLevelType w:val="hybridMultilevel"/>
    <w:tmpl w:val="74E01B74"/>
    <w:lvl w:ilvl="0" w:tplc="977A934A">
      <w:start w:val="4"/>
      <w:numFmt w:val="upperLetter"/>
      <w:lvlText w:val="%1)"/>
      <w:lvlJc w:val="left"/>
      <w:pPr>
        <w:ind w:left="720" w:hanging="360"/>
      </w:pPr>
      <w:rPr>
        <w:rFonts w:cs="Times New Roma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5E3732"/>
    <w:multiLevelType w:val="singleLevel"/>
    <w:tmpl w:val="E77AB62C"/>
    <w:lvl w:ilvl="0">
      <w:start w:val="1"/>
      <w:numFmt w:val="lowerLetter"/>
      <w:lvlText w:val="%1) "/>
      <w:legacy w:legacy="1" w:legacySpace="0" w:legacyIndent="360"/>
      <w:lvlJc w:val="left"/>
      <w:pPr>
        <w:ind w:left="510" w:hanging="360"/>
      </w:pPr>
      <w:rPr>
        <w:rFonts w:ascii="Times New Roman" w:hAnsi="Times New Roman" w:cs="Times New Roman" w:hint="default"/>
        <w:b w:val="0"/>
        <w:i w:val="0"/>
        <w:sz w:val="24"/>
        <w:u w:val="none"/>
      </w:rPr>
    </w:lvl>
  </w:abstractNum>
  <w:abstractNum w:abstractNumId="8">
    <w:nsid w:val="186F0F36"/>
    <w:multiLevelType w:val="hybridMultilevel"/>
    <w:tmpl w:val="42562C88"/>
    <w:lvl w:ilvl="0" w:tplc="B9241F60">
      <w:start w:val="1"/>
      <w:numFmt w:val="upperLetter"/>
      <w:lvlText w:val="%1)"/>
      <w:lvlJc w:val="left"/>
      <w:pPr>
        <w:ind w:left="720" w:hanging="360"/>
      </w:pPr>
      <w:rPr>
        <w:rFonts w:cs="Times New Roman" w:hint="default"/>
        <w:b w:val="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D5B6E71"/>
    <w:multiLevelType w:val="hybridMultilevel"/>
    <w:tmpl w:val="7188E8E6"/>
    <w:lvl w:ilvl="0" w:tplc="D338C5F8">
      <w:start w:val="9"/>
      <w:numFmt w:val="decimal"/>
      <w:lvlText w:val="%1.  "/>
      <w:lvlJc w:val="left"/>
      <w:pPr>
        <w:tabs>
          <w:tab w:val="num" w:pos="936"/>
        </w:tabs>
        <w:ind w:firstLine="216"/>
      </w:pPr>
      <w:rPr>
        <w:rFonts w:ascii="Courier New" w:hAnsi="Courier New" w:cs="Times New Roman" w:hint="default"/>
        <w:b w:val="0"/>
        <w:i w:val="0"/>
        <w:sz w:val="24"/>
      </w:rPr>
    </w:lvl>
    <w:lvl w:ilvl="1" w:tplc="838AEEBE">
      <w:start w:val="1"/>
      <w:numFmt w:val="upperLetter"/>
      <w:lvlText w:val="%2) "/>
      <w:lvlJc w:val="left"/>
      <w:pPr>
        <w:tabs>
          <w:tab w:val="num" w:pos="648"/>
        </w:tabs>
        <w:ind w:left="648" w:hanging="432"/>
      </w:pPr>
      <w:rPr>
        <w:rFonts w:cs="Times New Roman" w:hint="default"/>
        <w:b w:val="0"/>
        <w:i w:val="0"/>
        <w:sz w:val="24"/>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27D07EA4"/>
    <w:multiLevelType w:val="hybridMultilevel"/>
    <w:tmpl w:val="69C2D0A4"/>
    <w:lvl w:ilvl="0" w:tplc="142C2F38">
      <w:start w:val="1"/>
      <w:numFmt w:val="upperLetter"/>
      <w:lvlText w:val="%1) "/>
      <w:lvlJc w:val="left"/>
      <w:pPr>
        <w:tabs>
          <w:tab w:val="num" w:pos="1062"/>
        </w:tabs>
        <w:ind w:left="106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9392001"/>
    <w:multiLevelType w:val="hybridMultilevel"/>
    <w:tmpl w:val="D2B28666"/>
    <w:lvl w:ilvl="0" w:tplc="F268387E">
      <w:start w:val="1"/>
      <w:numFmt w:val="upperLetter"/>
      <w:lvlText w:val="%1)"/>
      <w:lvlJc w:val="left"/>
      <w:pPr>
        <w:tabs>
          <w:tab w:val="num" w:pos="1512"/>
        </w:tabs>
        <w:ind w:left="1512"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96A7DD2"/>
    <w:multiLevelType w:val="singleLevel"/>
    <w:tmpl w:val="3822CEEA"/>
    <w:lvl w:ilvl="0">
      <w:start w:val="1"/>
      <w:numFmt w:val="decimal"/>
      <w:lvlText w:val="%1. "/>
      <w:legacy w:legacy="1" w:legacySpace="0" w:legacyIndent="360"/>
      <w:lvlJc w:val="left"/>
      <w:pPr>
        <w:ind w:left="1515" w:hanging="360"/>
      </w:pPr>
      <w:rPr>
        <w:rFonts w:ascii="Times New Roman" w:hAnsi="Times New Roman" w:cs="Times New Roman" w:hint="default"/>
        <w:b w:val="0"/>
        <w:i w:val="0"/>
        <w:sz w:val="24"/>
        <w:u w:val="none"/>
      </w:rPr>
    </w:lvl>
  </w:abstractNum>
  <w:abstractNum w:abstractNumId="13">
    <w:nsid w:val="29AF525F"/>
    <w:multiLevelType w:val="hybridMultilevel"/>
    <w:tmpl w:val="BFE65D6C"/>
    <w:lvl w:ilvl="0" w:tplc="A866E51A">
      <w:start w:val="1"/>
      <w:numFmt w:val="upperLetter"/>
      <w:lvlText w:val="%1)"/>
      <w:lvlJc w:val="left"/>
      <w:pPr>
        <w:tabs>
          <w:tab w:val="num" w:pos="648"/>
        </w:tabs>
        <w:ind w:left="648"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29F85C10"/>
    <w:multiLevelType w:val="hybridMultilevel"/>
    <w:tmpl w:val="1BD03ACC"/>
    <w:lvl w:ilvl="0" w:tplc="F268387E">
      <w:start w:val="1"/>
      <w:numFmt w:val="upperLetter"/>
      <w:lvlText w:val="%1)"/>
      <w:lvlJc w:val="left"/>
      <w:pPr>
        <w:tabs>
          <w:tab w:val="num" w:pos="1422"/>
        </w:tabs>
        <w:ind w:left="1422" w:hanging="432"/>
      </w:pPr>
      <w:rPr>
        <w:rFonts w:cs="Times New Roman" w:hint="default"/>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5">
    <w:nsid w:val="2BE07C00"/>
    <w:multiLevelType w:val="hybridMultilevel"/>
    <w:tmpl w:val="A5A8D20E"/>
    <w:lvl w:ilvl="0" w:tplc="06148D7C">
      <w:start w:val="2"/>
      <w:numFmt w:val="upperLetter"/>
      <w:lvlText w:val="%1)"/>
      <w:lvlJc w:val="left"/>
      <w:pPr>
        <w:tabs>
          <w:tab w:val="num" w:pos="648"/>
        </w:tabs>
        <w:ind w:left="648"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2F645332"/>
    <w:multiLevelType w:val="singleLevel"/>
    <w:tmpl w:val="142C2F38"/>
    <w:lvl w:ilvl="0">
      <w:start w:val="1"/>
      <w:numFmt w:val="upperLetter"/>
      <w:lvlText w:val="%1) "/>
      <w:lvlJc w:val="left"/>
      <w:pPr>
        <w:ind w:left="990" w:hanging="360"/>
      </w:pPr>
      <w:rPr>
        <w:rFonts w:ascii="Times New Roman" w:hAnsi="Times New Roman" w:cs="Times New Roman" w:hint="default"/>
        <w:b w:val="0"/>
        <w:i w:val="0"/>
        <w:sz w:val="24"/>
        <w:u w:val="none"/>
      </w:rPr>
    </w:lvl>
  </w:abstractNum>
  <w:abstractNum w:abstractNumId="17">
    <w:nsid w:val="2F7D0B34"/>
    <w:multiLevelType w:val="hybridMultilevel"/>
    <w:tmpl w:val="F58CA3BA"/>
    <w:lvl w:ilvl="0" w:tplc="481CDAA4">
      <w:start w:val="2"/>
      <w:numFmt w:val="upperLetter"/>
      <w:lvlText w:val="%1)"/>
      <w:lvlJc w:val="left"/>
      <w:pPr>
        <w:tabs>
          <w:tab w:val="num" w:pos="648"/>
        </w:tabs>
        <w:ind w:left="648"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31362D9D"/>
    <w:multiLevelType w:val="singleLevel"/>
    <w:tmpl w:val="0CFEC6E6"/>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19">
    <w:nsid w:val="32924D07"/>
    <w:multiLevelType w:val="hybridMultilevel"/>
    <w:tmpl w:val="870C4C1E"/>
    <w:lvl w:ilvl="0" w:tplc="E760FA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B36882"/>
    <w:multiLevelType w:val="hybridMultilevel"/>
    <w:tmpl w:val="7E3C3E54"/>
    <w:lvl w:ilvl="0" w:tplc="6598D0F8">
      <w:start w:val="1"/>
      <w:numFmt w:val="lowerLetter"/>
      <w:lvlText w:val="%1) "/>
      <w:lvlJc w:val="left"/>
      <w:pPr>
        <w:tabs>
          <w:tab w:val="num" w:pos="0"/>
        </w:tabs>
        <w:ind w:left="1530" w:hanging="360"/>
      </w:pPr>
      <w:rPr>
        <w:rFonts w:ascii="Times New Roman" w:hAnsi="Times New Roman" w:cs="Times New Roman" w:hint="default"/>
        <w:b w:val="0"/>
        <w:i w:val="0"/>
        <w:sz w:val="24"/>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38B65321"/>
    <w:multiLevelType w:val="singleLevel"/>
    <w:tmpl w:val="82AEAF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2">
    <w:nsid w:val="3DE23E73"/>
    <w:multiLevelType w:val="multilevel"/>
    <w:tmpl w:val="58C87DDE"/>
    <w:lvl w:ilvl="0">
      <w:start w:val="1"/>
      <w:numFmt w:val="decimal"/>
      <w:lvlText w:val="%1)"/>
      <w:lvlJc w:val="left"/>
      <w:pPr>
        <w:tabs>
          <w:tab w:val="num" w:pos="1962"/>
        </w:tabs>
        <w:ind w:left="1962" w:hanging="792"/>
      </w:pPr>
      <w:rPr>
        <w:rFonts w:ascii="Times New Roman" w:hAnsi="Times New Roman" w:cs="Times New Roman" w:hint="default"/>
        <w:b w:val="0"/>
        <w:i w:val="0"/>
        <w:sz w:val="24"/>
        <w:u w:val="none"/>
      </w:rPr>
    </w:lvl>
    <w:lvl w:ilvl="1">
      <w:start w:val="1"/>
      <w:numFmt w:val="lowerLetter"/>
      <w:lvlText w:val="%2."/>
      <w:lvlJc w:val="left"/>
      <w:pPr>
        <w:tabs>
          <w:tab w:val="num" w:pos="1890"/>
        </w:tabs>
        <w:ind w:left="1890" w:hanging="360"/>
      </w:pPr>
      <w:rPr>
        <w:rFonts w:cs="Times New Roman"/>
      </w:rPr>
    </w:lvl>
    <w:lvl w:ilvl="2">
      <w:start w:val="1"/>
      <w:numFmt w:val="lowerRoman"/>
      <w:lvlText w:val="%3."/>
      <w:lvlJc w:val="right"/>
      <w:pPr>
        <w:tabs>
          <w:tab w:val="num" w:pos="2610"/>
        </w:tabs>
        <w:ind w:left="2610" w:hanging="180"/>
      </w:pPr>
      <w:rPr>
        <w:rFonts w:cs="Times New Roman"/>
      </w:rPr>
    </w:lvl>
    <w:lvl w:ilvl="3">
      <w:start w:val="1"/>
      <w:numFmt w:val="decimal"/>
      <w:lvlText w:val="%4."/>
      <w:lvlJc w:val="left"/>
      <w:pPr>
        <w:tabs>
          <w:tab w:val="num" w:pos="3330"/>
        </w:tabs>
        <w:ind w:left="3330" w:hanging="360"/>
      </w:pPr>
      <w:rPr>
        <w:rFonts w:cs="Times New Roman"/>
      </w:rPr>
    </w:lvl>
    <w:lvl w:ilvl="4">
      <w:start w:val="1"/>
      <w:numFmt w:val="lowerLetter"/>
      <w:lvlText w:val="%5."/>
      <w:lvlJc w:val="left"/>
      <w:pPr>
        <w:tabs>
          <w:tab w:val="num" w:pos="4050"/>
        </w:tabs>
        <w:ind w:left="4050" w:hanging="360"/>
      </w:pPr>
      <w:rPr>
        <w:rFonts w:cs="Times New Roman"/>
      </w:rPr>
    </w:lvl>
    <w:lvl w:ilvl="5">
      <w:start w:val="1"/>
      <w:numFmt w:val="lowerRoman"/>
      <w:lvlText w:val="%6."/>
      <w:lvlJc w:val="right"/>
      <w:pPr>
        <w:tabs>
          <w:tab w:val="num" w:pos="4770"/>
        </w:tabs>
        <w:ind w:left="4770" w:hanging="180"/>
      </w:pPr>
      <w:rPr>
        <w:rFonts w:cs="Times New Roman"/>
      </w:rPr>
    </w:lvl>
    <w:lvl w:ilvl="6">
      <w:start w:val="1"/>
      <w:numFmt w:val="decimal"/>
      <w:lvlText w:val="%7."/>
      <w:lvlJc w:val="left"/>
      <w:pPr>
        <w:tabs>
          <w:tab w:val="num" w:pos="5490"/>
        </w:tabs>
        <w:ind w:left="5490" w:hanging="360"/>
      </w:pPr>
      <w:rPr>
        <w:rFonts w:cs="Times New Roman"/>
      </w:rPr>
    </w:lvl>
    <w:lvl w:ilvl="7">
      <w:start w:val="1"/>
      <w:numFmt w:val="lowerLetter"/>
      <w:lvlText w:val="%8."/>
      <w:lvlJc w:val="left"/>
      <w:pPr>
        <w:tabs>
          <w:tab w:val="num" w:pos="6210"/>
        </w:tabs>
        <w:ind w:left="6210" w:hanging="360"/>
      </w:pPr>
      <w:rPr>
        <w:rFonts w:cs="Times New Roman"/>
      </w:rPr>
    </w:lvl>
    <w:lvl w:ilvl="8">
      <w:start w:val="1"/>
      <w:numFmt w:val="lowerRoman"/>
      <w:lvlText w:val="%9."/>
      <w:lvlJc w:val="right"/>
      <w:pPr>
        <w:tabs>
          <w:tab w:val="num" w:pos="6930"/>
        </w:tabs>
        <w:ind w:left="6930" w:hanging="180"/>
      </w:pPr>
      <w:rPr>
        <w:rFonts w:cs="Times New Roman"/>
      </w:rPr>
    </w:lvl>
  </w:abstractNum>
  <w:abstractNum w:abstractNumId="23">
    <w:nsid w:val="436670B4"/>
    <w:multiLevelType w:val="singleLevel"/>
    <w:tmpl w:val="C6D67EBE"/>
    <w:lvl w:ilvl="0">
      <w:start w:val="2"/>
      <w:numFmt w:val="upperLetter"/>
      <w:lvlText w:val="%1) "/>
      <w:lvlJc w:val="left"/>
      <w:pPr>
        <w:tabs>
          <w:tab w:val="num" w:pos="0"/>
        </w:tabs>
        <w:ind w:left="720" w:hanging="360"/>
      </w:pPr>
      <w:rPr>
        <w:rFonts w:ascii="Times New Roman" w:hAnsi="Times New Roman" w:cs="Times New Roman" w:hint="default"/>
        <w:b w:val="0"/>
        <w:i w:val="0"/>
        <w:sz w:val="24"/>
        <w:szCs w:val="24"/>
        <w:u w:val="none"/>
      </w:rPr>
    </w:lvl>
  </w:abstractNum>
  <w:abstractNum w:abstractNumId="24">
    <w:nsid w:val="46C3797E"/>
    <w:multiLevelType w:val="hybridMultilevel"/>
    <w:tmpl w:val="64905652"/>
    <w:lvl w:ilvl="0" w:tplc="DCE62212">
      <w:start w:val="1"/>
      <w:numFmt w:val="upperLetter"/>
      <w:lvlText w:val="%1) "/>
      <w:lvlJc w:val="left"/>
      <w:pPr>
        <w:tabs>
          <w:tab w:val="num" w:pos="1512"/>
        </w:tabs>
        <w:ind w:left="1512" w:hanging="432"/>
      </w:pPr>
      <w:rPr>
        <w:rFonts w:ascii="Times New Roman" w:hAnsi="Times New Roman"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48C16AA1"/>
    <w:multiLevelType w:val="hybridMultilevel"/>
    <w:tmpl w:val="BF3C0320"/>
    <w:lvl w:ilvl="0" w:tplc="F268387E">
      <w:start w:val="1"/>
      <w:numFmt w:val="upperLetter"/>
      <w:lvlText w:val="%1)"/>
      <w:lvlJc w:val="left"/>
      <w:pPr>
        <w:tabs>
          <w:tab w:val="num" w:pos="1512"/>
        </w:tabs>
        <w:ind w:left="1512" w:hanging="432"/>
      </w:pPr>
      <w:rPr>
        <w:rFonts w:cs="Times New Roman" w:hint="default"/>
      </w:rPr>
    </w:lvl>
    <w:lvl w:ilvl="1" w:tplc="E0325B12">
      <w:start w:val="3"/>
      <w:numFmt w:val="upperLetter"/>
      <w:lvlText w:val="%2)"/>
      <w:lvlJc w:val="left"/>
      <w:pPr>
        <w:tabs>
          <w:tab w:val="num" w:pos="1512"/>
        </w:tabs>
        <w:ind w:left="1512" w:hanging="432"/>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4C825A77"/>
    <w:multiLevelType w:val="singleLevel"/>
    <w:tmpl w:val="7A1E5C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7">
    <w:nsid w:val="50C37ED7"/>
    <w:multiLevelType w:val="hybridMultilevel"/>
    <w:tmpl w:val="6576C3E0"/>
    <w:lvl w:ilvl="0" w:tplc="C8A85068">
      <w:start w:val="1"/>
      <w:numFmt w:val="upperLetter"/>
      <w:lvlText w:val="%1) "/>
      <w:lvlJc w:val="left"/>
      <w:pPr>
        <w:tabs>
          <w:tab w:val="num" w:pos="0"/>
        </w:tabs>
        <w:ind w:left="1530" w:hanging="360"/>
      </w:pPr>
      <w:rPr>
        <w:rFonts w:ascii="Times New Roman" w:hAnsi="Times New Roman" w:cs="Times New Roman" w:hint="default"/>
        <w:b w:val="0"/>
        <w:i w:val="0"/>
        <w:sz w:val="24"/>
        <w:u w:val="none"/>
      </w:rPr>
    </w:lvl>
    <w:lvl w:ilvl="1" w:tplc="A84CF4D0">
      <w:start w:val="1"/>
      <w:numFmt w:val="decimal"/>
      <w:lvlText w:val="%2) "/>
      <w:lvlJc w:val="left"/>
      <w:pPr>
        <w:tabs>
          <w:tab w:val="num" w:pos="1512"/>
        </w:tabs>
        <w:ind w:left="1512" w:hanging="432"/>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526B0AF3"/>
    <w:multiLevelType w:val="singleLevel"/>
    <w:tmpl w:val="55AE7F6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9">
    <w:nsid w:val="566B09B1"/>
    <w:multiLevelType w:val="hybridMultilevel"/>
    <w:tmpl w:val="1BE47A94"/>
    <w:lvl w:ilvl="0" w:tplc="C4F22696">
      <w:start w:val="1"/>
      <w:numFmt w:val="upperLetter"/>
      <w:lvlText w:val="%1)"/>
      <w:lvlJc w:val="left"/>
      <w:pPr>
        <w:ind w:left="720" w:hanging="360"/>
      </w:pPr>
      <w:rPr>
        <w:rFonts w:cs="Times New Roma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CE7F5D"/>
    <w:multiLevelType w:val="singleLevel"/>
    <w:tmpl w:val="142C2F38"/>
    <w:lvl w:ilvl="0">
      <w:start w:val="1"/>
      <w:numFmt w:val="upperLetter"/>
      <w:lvlText w:val="%1) "/>
      <w:lvlJc w:val="left"/>
      <w:pPr>
        <w:ind w:left="1080" w:hanging="360"/>
      </w:pPr>
      <w:rPr>
        <w:rFonts w:ascii="Times New Roman" w:hAnsi="Times New Roman" w:cs="Times New Roman" w:hint="default"/>
        <w:b w:val="0"/>
        <w:i w:val="0"/>
        <w:sz w:val="24"/>
        <w:u w:val="none"/>
      </w:rPr>
    </w:lvl>
  </w:abstractNum>
  <w:abstractNum w:abstractNumId="31">
    <w:nsid w:val="5C4D2F29"/>
    <w:multiLevelType w:val="multilevel"/>
    <w:tmpl w:val="57663678"/>
    <w:lvl w:ilvl="0">
      <w:start w:val="1"/>
      <w:numFmt w:val="upperLetter"/>
      <w:lvlText w:val="%1)"/>
      <w:lvlJc w:val="left"/>
      <w:pPr>
        <w:tabs>
          <w:tab w:val="num" w:pos="2592"/>
        </w:tabs>
        <w:ind w:left="2592" w:hanging="432"/>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32">
    <w:nsid w:val="5C876001"/>
    <w:multiLevelType w:val="hybridMultilevel"/>
    <w:tmpl w:val="8DC2B8D8"/>
    <w:lvl w:ilvl="0" w:tplc="DCE62212">
      <w:start w:val="1"/>
      <w:numFmt w:val="upperLetter"/>
      <w:lvlText w:val="%1) "/>
      <w:lvlJc w:val="left"/>
      <w:pPr>
        <w:tabs>
          <w:tab w:val="num" w:pos="1512"/>
        </w:tabs>
        <w:ind w:left="1512" w:hanging="432"/>
      </w:pPr>
      <w:rPr>
        <w:rFonts w:ascii="Times New Roman" w:hAnsi="Times New Roman" w:cs="Times New Roman" w:hint="default"/>
        <w:b w:val="0"/>
        <w:i w:val="0"/>
        <w:sz w:val="24"/>
        <w:u w:val="none"/>
      </w:rPr>
    </w:lvl>
    <w:lvl w:ilvl="1" w:tplc="F268387E">
      <w:start w:val="1"/>
      <w:numFmt w:val="upperLetter"/>
      <w:lvlText w:val="%2)"/>
      <w:lvlJc w:val="left"/>
      <w:pPr>
        <w:tabs>
          <w:tab w:val="num" w:pos="1512"/>
        </w:tabs>
        <w:ind w:left="1512" w:hanging="432"/>
      </w:pPr>
      <w:rPr>
        <w:rFonts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5F614F41"/>
    <w:multiLevelType w:val="hybridMultilevel"/>
    <w:tmpl w:val="AB44BD5E"/>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608344D2"/>
    <w:multiLevelType w:val="multilevel"/>
    <w:tmpl w:val="0B423B7A"/>
    <w:lvl w:ilvl="0">
      <w:start w:val="1"/>
      <w:numFmt w:val="upperLetter"/>
      <w:lvlText w:val="%1)"/>
      <w:lvlJc w:val="left"/>
      <w:pPr>
        <w:tabs>
          <w:tab w:val="num" w:pos="2592"/>
        </w:tabs>
        <w:ind w:left="2592" w:hanging="432"/>
      </w:pPr>
      <w:rPr>
        <w:rFonts w:cs="Times New Roman" w:hint="default"/>
      </w:rPr>
    </w:lvl>
    <w:lvl w:ilvl="1">
      <w:start w:val="1"/>
      <w:numFmt w:val="upperLetter"/>
      <w:lvlText w:val="%2)"/>
      <w:lvlJc w:val="left"/>
      <w:pPr>
        <w:tabs>
          <w:tab w:val="num" w:pos="2592"/>
        </w:tabs>
        <w:ind w:left="2592" w:hanging="432"/>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35">
    <w:nsid w:val="630B7331"/>
    <w:multiLevelType w:val="singleLevel"/>
    <w:tmpl w:val="6598D0F8"/>
    <w:lvl w:ilvl="0">
      <w:start w:val="1"/>
      <w:numFmt w:val="lowerLetter"/>
      <w:lvlText w:val="%1) "/>
      <w:legacy w:legacy="1" w:legacySpace="0" w:legacyIndent="360"/>
      <w:lvlJc w:val="left"/>
      <w:pPr>
        <w:ind w:left="510" w:hanging="360"/>
      </w:pPr>
      <w:rPr>
        <w:rFonts w:ascii="Times New Roman" w:hAnsi="Times New Roman" w:cs="Times New Roman" w:hint="default"/>
        <w:b w:val="0"/>
        <w:i w:val="0"/>
        <w:sz w:val="24"/>
        <w:u w:val="none"/>
      </w:rPr>
    </w:lvl>
  </w:abstractNum>
  <w:abstractNum w:abstractNumId="36">
    <w:nsid w:val="63D52D4A"/>
    <w:multiLevelType w:val="hybridMultilevel"/>
    <w:tmpl w:val="0B423B7A"/>
    <w:lvl w:ilvl="0" w:tplc="F268387E">
      <w:start w:val="1"/>
      <w:numFmt w:val="upperLetter"/>
      <w:lvlText w:val="%1)"/>
      <w:lvlJc w:val="left"/>
      <w:pPr>
        <w:tabs>
          <w:tab w:val="num" w:pos="2592"/>
        </w:tabs>
        <w:ind w:left="2592" w:hanging="432"/>
      </w:pPr>
      <w:rPr>
        <w:rFonts w:cs="Times New Roman" w:hint="default"/>
      </w:rPr>
    </w:lvl>
    <w:lvl w:ilvl="1" w:tplc="F268387E">
      <w:start w:val="1"/>
      <w:numFmt w:val="upperLetter"/>
      <w:lvlText w:val="%2)"/>
      <w:lvlJc w:val="left"/>
      <w:pPr>
        <w:tabs>
          <w:tab w:val="num" w:pos="2592"/>
        </w:tabs>
        <w:ind w:left="2592" w:hanging="432"/>
      </w:pPr>
      <w:rPr>
        <w:rFonts w:cs="Times New Roman" w:hint="default"/>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37">
    <w:nsid w:val="651E7344"/>
    <w:multiLevelType w:val="singleLevel"/>
    <w:tmpl w:val="8C6EE87E"/>
    <w:lvl w:ilvl="0">
      <w:start w:val="1"/>
      <w:numFmt w:val="decimal"/>
      <w:lvlText w:val="%1. "/>
      <w:legacy w:legacy="1" w:legacySpace="0" w:legacyIndent="360"/>
      <w:lvlJc w:val="left"/>
      <w:pPr>
        <w:ind w:left="1515" w:hanging="360"/>
      </w:pPr>
      <w:rPr>
        <w:rFonts w:ascii="Times New Roman" w:hAnsi="Times New Roman" w:cs="Times New Roman" w:hint="default"/>
        <w:b w:val="0"/>
        <w:i w:val="0"/>
        <w:sz w:val="24"/>
        <w:u w:val="none"/>
      </w:rPr>
    </w:lvl>
  </w:abstractNum>
  <w:abstractNum w:abstractNumId="38">
    <w:nsid w:val="6B4221CE"/>
    <w:multiLevelType w:val="hybridMultilevel"/>
    <w:tmpl w:val="1E6A13A6"/>
    <w:lvl w:ilvl="0" w:tplc="A866E51A">
      <w:start w:val="1"/>
      <w:numFmt w:val="upperLetter"/>
      <w:lvlText w:val="%1)"/>
      <w:lvlJc w:val="left"/>
      <w:pPr>
        <w:tabs>
          <w:tab w:val="num" w:pos="648"/>
        </w:tabs>
        <w:ind w:left="648"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BF55C4D"/>
    <w:multiLevelType w:val="hybridMultilevel"/>
    <w:tmpl w:val="39A82B74"/>
    <w:lvl w:ilvl="0" w:tplc="6598D0F8">
      <w:start w:val="1"/>
      <w:numFmt w:val="lowerLetter"/>
      <w:lvlText w:val="%1) "/>
      <w:lvlJc w:val="left"/>
      <w:pPr>
        <w:tabs>
          <w:tab w:val="num" w:pos="1062"/>
        </w:tabs>
        <w:ind w:left="106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40">
    <w:nsid w:val="7084493E"/>
    <w:multiLevelType w:val="hybridMultilevel"/>
    <w:tmpl w:val="3C1082FE"/>
    <w:lvl w:ilvl="0" w:tplc="53DA4324">
      <w:start w:val="1"/>
      <w:numFmt w:val="upperLetter"/>
      <w:lvlText w:val="%1)"/>
      <w:lvlJc w:val="left"/>
      <w:pPr>
        <w:tabs>
          <w:tab w:val="num" w:pos="1080"/>
        </w:tabs>
        <w:ind w:left="1080" w:hanging="360"/>
      </w:pPr>
      <w:rPr>
        <w:rFonts w:cs="Times New Roman" w:hint="default"/>
        <w:sz w:val="24"/>
        <w:szCs w:val="24"/>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1">
    <w:nsid w:val="71E536CF"/>
    <w:multiLevelType w:val="hybridMultilevel"/>
    <w:tmpl w:val="46A0BF64"/>
    <w:lvl w:ilvl="0" w:tplc="7E18C724">
      <w:start w:val="1"/>
      <w:numFmt w:val="decimal"/>
      <w:lvlText w:val="%1)"/>
      <w:lvlJc w:val="left"/>
      <w:pPr>
        <w:tabs>
          <w:tab w:val="num" w:pos="1845"/>
        </w:tabs>
        <w:ind w:left="1845" w:hanging="405"/>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42">
    <w:nsid w:val="72A5761C"/>
    <w:multiLevelType w:val="hybridMultilevel"/>
    <w:tmpl w:val="DF6AA0F0"/>
    <w:lvl w:ilvl="0" w:tplc="3E8CDD30">
      <w:start w:val="1"/>
      <w:numFmt w:val="decimal"/>
      <w:lvlText w:val="%1)"/>
      <w:lvlJc w:val="left"/>
      <w:pPr>
        <w:tabs>
          <w:tab w:val="num" w:pos="2232"/>
        </w:tabs>
        <w:ind w:left="2232" w:hanging="79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43">
    <w:nsid w:val="756F6968"/>
    <w:multiLevelType w:val="hybridMultilevel"/>
    <w:tmpl w:val="02921B6E"/>
    <w:lvl w:ilvl="0" w:tplc="04188490">
      <w:start w:val="1"/>
      <w:numFmt w:val="upperLetter"/>
      <w:lvlText w:val="%1) "/>
      <w:lvlJc w:val="left"/>
      <w:pPr>
        <w:tabs>
          <w:tab w:val="num" w:pos="1512"/>
        </w:tabs>
        <w:ind w:left="151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nsid w:val="75CD1699"/>
    <w:multiLevelType w:val="hybridMultilevel"/>
    <w:tmpl w:val="54942518"/>
    <w:lvl w:ilvl="0" w:tplc="810C10F6">
      <w:start w:val="1"/>
      <w:numFmt w:val="upperLetter"/>
      <w:lvlText w:val="%1)"/>
      <w:lvlJc w:val="left"/>
      <w:pPr>
        <w:tabs>
          <w:tab w:val="num" w:pos="648"/>
        </w:tabs>
        <w:ind w:left="648"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nsid w:val="7820404F"/>
    <w:multiLevelType w:val="hybridMultilevel"/>
    <w:tmpl w:val="CD50F5CA"/>
    <w:lvl w:ilvl="0" w:tplc="C49E7CF2">
      <w:start w:val="4"/>
      <w:numFmt w:val="upperLetter"/>
      <w:lvlText w:val="%1)"/>
      <w:lvlJc w:val="left"/>
      <w:pPr>
        <w:ind w:left="720" w:hanging="360"/>
      </w:pPr>
      <w:rPr>
        <w:rFonts w:cs="Times New Roman" w:hint="default"/>
        <w:b w:val="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78D4296A"/>
    <w:multiLevelType w:val="hybridMultilevel"/>
    <w:tmpl w:val="142C3F08"/>
    <w:lvl w:ilvl="0" w:tplc="F268387E">
      <w:start w:val="1"/>
      <w:numFmt w:val="upperLetter"/>
      <w:lvlText w:val="%1)"/>
      <w:lvlJc w:val="left"/>
      <w:pPr>
        <w:tabs>
          <w:tab w:val="num" w:pos="648"/>
        </w:tabs>
        <w:ind w:left="648" w:hanging="432"/>
      </w:pPr>
      <w:rPr>
        <w:rFonts w:cs="Times New Roman" w:hint="default"/>
      </w:rPr>
    </w:lvl>
    <w:lvl w:ilvl="1" w:tplc="04090019" w:tentative="1">
      <w:start w:val="1"/>
      <w:numFmt w:val="lowerLetter"/>
      <w:lvlText w:val="%2."/>
      <w:lvlJc w:val="left"/>
      <w:pPr>
        <w:tabs>
          <w:tab w:val="num" w:pos="576"/>
        </w:tabs>
        <w:ind w:left="576" w:hanging="360"/>
      </w:pPr>
      <w:rPr>
        <w:rFonts w:cs="Times New Roman"/>
      </w:rPr>
    </w:lvl>
    <w:lvl w:ilvl="2" w:tplc="0409001B" w:tentative="1">
      <w:start w:val="1"/>
      <w:numFmt w:val="lowerRoman"/>
      <w:lvlText w:val="%3."/>
      <w:lvlJc w:val="right"/>
      <w:pPr>
        <w:tabs>
          <w:tab w:val="num" w:pos="1296"/>
        </w:tabs>
        <w:ind w:left="1296" w:hanging="180"/>
      </w:pPr>
      <w:rPr>
        <w:rFonts w:cs="Times New Roman"/>
      </w:rPr>
    </w:lvl>
    <w:lvl w:ilvl="3" w:tplc="0409000F" w:tentative="1">
      <w:start w:val="1"/>
      <w:numFmt w:val="decimal"/>
      <w:lvlText w:val="%4."/>
      <w:lvlJc w:val="left"/>
      <w:pPr>
        <w:tabs>
          <w:tab w:val="num" w:pos="2016"/>
        </w:tabs>
        <w:ind w:left="2016" w:hanging="360"/>
      </w:pPr>
      <w:rPr>
        <w:rFonts w:cs="Times New Roman"/>
      </w:rPr>
    </w:lvl>
    <w:lvl w:ilvl="4" w:tplc="04090019" w:tentative="1">
      <w:start w:val="1"/>
      <w:numFmt w:val="lowerLetter"/>
      <w:lvlText w:val="%5."/>
      <w:lvlJc w:val="left"/>
      <w:pPr>
        <w:tabs>
          <w:tab w:val="num" w:pos="2736"/>
        </w:tabs>
        <w:ind w:left="2736" w:hanging="360"/>
      </w:pPr>
      <w:rPr>
        <w:rFonts w:cs="Times New Roman"/>
      </w:rPr>
    </w:lvl>
    <w:lvl w:ilvl="5" w:tplc="0409001B" w:tentative="1">
      <w:start w:val="1"/>
      <w:numFmt w:val="lowerRoman"/>
      <w:lvlText w:val="%6."/>
      <w:lvlJc w:val="right"/>
      <w:pPr>
        <w:tabs>
          <w:tab w:val="num" w:pos="3456"/>
        </w:tabs>
        <w:ind w:left="3456" w:hanging="180"/>
      </w:pPr>
      <w:rPr>
        <w:rFonts w:cs="Times New Roman"/>
      </w:rPr>
    </w:lvl>
    <w:lvl w:ilvl="6" w:tplc="0409000F" w:tentative="1">
      <w:start w:val="1"/>
      <w:numFmt w:val="decimal"/>
      <w:lvlText w:val="%7."/>
      <w:lvlJc w:val="left"/>
      <w:pPr>
        <w:tabs>
          <w:tab w:val="num" w:pos="4176"/>
        </w:tabs>
        <w:ind w:left="4176" w:hanging="360"/>
      </w:pPr>
      <w:rPr>
        <w:rFonts w:cs="Times New Roman"/>
      </w:rPr>
    </w:lvl>
    <w:lvl w:ilvl="7" w:tplc="04090019" w:tentative="1">
      <w:start w:val="1"/>
      <w:numFmt w:val="lowerLetter"/>
      <w:lvlText w:val="%8."/>
      <w:lvlJc w:val="left"/>
      <w:pPr>
        <w:tabs>
          <w:tab w:val="num" w:pos="4896"/>
        </w:tabs>
        <w:ind w:left="4896" w:hanging="360"/>
      </w:pPr>
      <w:rPr>
        <w:rFonts w:cs="Times New Roman"/>
      </w:rPr>
    </w:lvl>
    <w:lvl w:ilvl="8" w:tplc="0409001B" w:tentative="1">
      <w:start w:val="1"/>
      <w:numFmt w:val="lowerRoman"/>
      <w:lvlText w:val="%9."/>
      <w:lvlJc w:val="right"/>
      <w:pPr>
        <w:tabs>
          <w:tab w:val="num" w:pos="5616"/>
        </w:tabs>
        <w:ind w:left="5616" w:hanging="180"/>
      </w:pPr>
      <w:rPr>
        <w:rFonts w:cs="Times New Roman"/>
      </w:rPr>
    </w:lvl>
  </w:abstractNum>
  <w:abstractNum w:abstractNumId="47">
    <w:nsid w:val="79D76E4D"/>
    <w:multiLevelType w:val="hybridMultilevel"/>
    <w:tmpl w:val="9DF420CE"/>
    <w:lvl w:ilvl="0" w:tplc="96FA8BFA">
      <w:start w:val="1"/>
      <w:numFmt w:val="upperLetter"/>
      <w:lvlText w:val="%1)"/>
      <w:lvlJc w:val="left"/>
      <w:pPr>
        <w:ind w:left="720" w:hanging="360"/>
      </w:pPr>
      <w:rPr>
        <w:rFonts w:cs="Times New Roman" w:hint="default"/>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8"/>
  </w:num>
  <w:num w:numId="2">
    <w:abstractNumId w:val="3"/>
  </w:num>
  <w:num w:numId="3">
    <w:abstractNumId w:val="26"/>
  </w:num>
  <w:num w:numId="4">
    <w:abstractNumId w:val="21"/>
  </w:num>
  <w:num w:numId="5">
    <w:abstractNumId w:val="20"/>
  </w:num>
  <w:num w:numId="6">
    <w:abstractNumId w:val="27"/>
  </w:num>
  <w:num w:numId="7">
    <w:abstractNumId w:val="24"/>
  </w:num>
  <w:num w:numId="8">
    <w:abstractNumId w:val="32"/>
  </w:num>
  <w:num w:numId="9">
    <w:abstractNumId w:val="41"/>
  </w:num>
  <w:num w:numId="10">
    <w:abstractNumId w:val="2"/>
  </w:num>
  <w:num w:numId="11">
    <w:abstractNumId w:val="13"/>
  </w:num>
  <w:num w:numId="12">
    <w:abstractNumId w:val="14"/>
  </w:num>
  <w:num w:numId="13">
    <w:abstractNumId w:val="7"/>
  </w:num>
  <w:num w:numId="14">
    <w:abstractNumId w:val="35"/>
  </w:num>
  <w:num w:numId="15">
    <w:abstractNumId w:val="12"/>
  </w:num>
  <w:num w:numId="16">
    <w:abstractNumId w:val="37"/>
  </w:num>
  <w:num w:numId="17">
    <w:abstractNumId w:val="11"/>
  </w:num>
  <w:num w:numId="18">
    <w:abstractNumId w:val="44"/>
  </w:num>
  <w:num w:numId="19">
    <w:abstractNumId w:val="15"/>
  </w:num>
  <w:num w:numId="20">
    <w:abstractNumId w:val="5"/>
  </w:num>
  <w:num w:numId="21">
    <w:abstractNumId w:val="9"/>
  </w:num>
  <w:num w:numId="22">
    <w:abstractNumId w:val="17"/>
  </w:num>
  <w:num w:numId="23">
    <w:abstractNumId w:val="36"/>
  </w:num>
  <w:num w:numId="24">
    <w:abstractNumId w:val="31"/>
  </w:num>
  <w:num w:numId="25">
    <w:abstractNumId w:val="34"/>
  </w:num>
  <w:num w:numId="26">
    <w:abstractNumId w:val="39"/>
  </w:num>
  <w:num w:numId="27">
    <w:abstractNumId w:val="4"/>
  </w:num>
  <w:num w:numId="28">
    <w:abstractNumId w:val="1"/>
  </w:num>
  <w:num w:numId="29">
    <w:abstractNumId w:val="0"/>
  </w:num>
  <w:num w:numId="30">
    <w:abstractNumId w:val="42"/>
  </w:num>
  <w:num w:numId="31">
    <w:abstractNumId w:val="22"/>
  </w:num>
  <w:num w:numId="32">
    <w:abstractNumId w:val="46"/>
  </w:num>
  <w:num w:numId="33">
    <w:abstractNumId w:val="25"/>
  </w:num>
  <w:num w:numId="34">
    <w:abstractNumId w:val="38"/>
  </w:num>
  <w:num w:numId="35">
    <w:abstractNumId w:val="30"/>
  </w:num>
  <w:num w:numId="36">
    <w:abstractNumId w:val="16"/>
  </w:num>
  <w:num w:numId="37">
    <w:abstractNumId w:val="10"/>
  </w:num>
  <w:num w:numId="38">
    <w:abstractNumId w:val="23"/>
  </w:num>
  <w:num w:numId="39">
    <w:abstractNumId w:val="43"/>
  </w:num>
  <w:num w:numId="40">
    <w:abstractNumId w:val="40"/>
  </w:num>
  <w:num w:numId="41">
    <w:abstractNumId w:val="45"/>
  </w:num>
  <w:num w:numId="42">
    <w:abstractNumId w:val="47"/>
  </w:num>
  <w:num w:numId="43">
    <w:abstractNumId w:val="8"/>
  </w:num>
  <w:num w:numId="44">
    <w:abstractNumId w:val="6"/>
  </w:num>
  <w:num w:numId="45">
    <w:abstractNumId w:val="29"/>
  </w:num>
  <w:num w:numId="46">
    <w:abstractNumId w:val="19"/>
  </w:num>
  <w:num w:numId="47">
    <w:abstractNumId w:val="33"/>
  </w:num>
  <w:num w:numId="48">
    <w:abstractNumId w:val="1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852765"/>
    <w:rsid w:val="00000944"/>
    <w:rsid w:val="00000F39"/>
    <w:rsid w:val="0000194D"/>
    <w:rsid w:val="000029DD"/>
    <w:rsid w:val="00002E19"/>
    <w:rsid w:val="0000441C"/>
    <w:rsid w:val="00005D4E"/>
    <w:rsid w:val="00007957"/>
    <w:rsid w:val="00007A63"/>
    <w:rsid w:val="00007D39"/>
    <w:rsid w:val="00010B32"/>
    <w:rsid w:val="00012AED"/>
    <w:rsid w:val="000177E7"/>
    <w:rsid w:val="00017FDC"/>
    <w:rsid w:val="000210B5"/>
    <w:rsid w:val="00021394"/>
    <w:rsid w:val="00022954"/>
    <w:rsid w:val="0002502B"/>
    <w:rsid w:val="00027276"/>
    <w:rsid w:val="00030A32"/>
    <w:rsid w:val="00032FC3"/>
    <w:rsid w:val="00035111"/>
    <w:rsid w:val="00035F0A"/>
    <w:rsid w:val="00037968"/>
    <w:rsid w:val="0004047B"/>
    <w:rsid w:val="00041BB2"/>
    <w:rsid w:val="00042368"/>
    <w:rsid w:val="00043203"/>
    <w:rsid w:val="000438BA"/>
    <w:rsid w:val="00045A90"/>
    <w:rsid w:val="00045EAD"/>
    <w:rsid w:val="00046CEE"/>
    <w:rsid w:val="000472E3"/>
    <w:rsid w:val="00047907"/>
    <w:rsid w:val="000507CE"/>
    <w:rsid w:val="00050E07"/>
    <w:rsid w:val="000535A2"/>
    <w:rsid w:val="000536DF"/>
    <w:rsid w:val="000554BE"/>
    <w:rsid w:val="000571CB"/>
    <w:rsid w:val="00060409"/>
    <w:rsid w:val="00065A80"/>
    <w:rsid w:val="000664E0"/>
    <w:rsid w:val="000729DB"/>
    <w:rsid w:val="00075203"/>
    <w:rsid w:val="000752D7"/>
    <w:rsid w:val="000764A2"/>
    <w:rsid w:val="000775A6"/>
    <w:rsid w:val="00077E82"/>
    <w:rsid w:val="00080A3A"/>
    <w:rsid w:val="0008159C"/>
    <w:rsid w:val="00082B24"/>
    <w:rsid w:val="00082BA8"/>
    <w:rsid w:val="000837C1"/>
    <w:rsid w:val="000842CB"/>
    <w:rsid w:val="000858F8"/>
    <w:rsid w:val="00086560"/>
    <w:rsid w:val="0009128B"/>
    <w:rsid w:val="00094753"/>
    <w:rsid w:val="00095055"/>
    <w:rsid w:val="000954B6"/>
    <w:rsid w:val="000A5B15"/>
    <w:rsid w:val="000A704F"/>
    <w:rsid w:val="000A7F75"/>
    <w:rsid w:val="000B01D5"/>
    <w:rsid w:val="000B0A7E"/>
    <w:rsid w:val="000B1B31"/>
    <w:rsid w:val="000B34B5"/>
    <w:rsid w:val="000B3864"/>
    <w:rsid w:val="000B5DA0"/>
    <w:rsid w:val="000C0461"/>
    <w:rsid w:val="000C1DD0"/>
    <w:rsid w:val="000C4283"/>
    <w:rsid w:val="000D1415"/>
    <w:rsid w:val="000D2B1F"/>
    <w:rsid w:val="000D38DA"/>
    <w:rsid w:val="000D3E5F"/>
    <w:rsid w:val="000D44F2"/>
    <w:rsid w:val="000D6F86"/>
    <w:rsid w:val="000D74C1"/>
    <w:rsid w:val="000E6757"/>
    <w:rsid w:val="000E76E2"/>
    <w:rsid w:val="000F119C"/>
    <w:rsid w:val="000F6D51"/>
    <w:rsid w:val="000F72AC"/>
    <w:rsid w:val="000F7763"/>
    <w:rsid w:val="000F7857"/>
    <w:rsid w:val="0010070E"/>
    <w:rsid w:val="001017D0"/>
    <w:rsid w:val="001021A1"/>
    <w:rsid w:val="001026A5"/>
    <w:rsid w:val="00103E07"/>
    <w:rsid w:val="00104B1B"/>
    <w:rsid w:val="00110483"/>
    <w:rsid w:val="001142CE"/>
    <w:rsid w:val="0011504E"/>
    <w:rsid w:val="001154B2"/>
    <w:rsid w:val="001209A2"/>
    <w:rsid w:val="00121743"/>
    <w:rsid w:val="001242AE"/>
    <w:rsid w:val="00124BF9"/>
    <w:rsid w:val="00125A60"/>
    <w:rsid w:val="00130698"/>
    <w:rsid w:val="00130907"/>
    <w:rsid w:val="00130C19"/>
    <w:rsid w:val="00132945"/>
    <w:rsid w:val="00132AAE"/>
    <w:rsid w:val="00135DBC"/>
    <w:rsid w:val="00137E74"/>
    <w:rsid w:val="00137FC7"/>
    <w:rsid w:val="0014086C"/>
    <w:rsid w:val="00140EC9"/>
    <w:rsid w:val="00144C34"/>
    <w:rsid w:val="001462BB"/>
    <w:rsid w:val="00146FFA"/>
    <w:rsid w:val="001475C8"/>
    <w:rsid w:val="00147E06"/>
    <w:rsid w:val="0015099B"/>
    <w:rsid w:val="00151361"/>
    <w:rsid w:val="00153101"/>
    <w:rsid w:val="00154D70"/>
    <w:rsid w:val="001553D3"/>
    <w:rsid w:val="00155717"/>
    <w:rsid w:val="00157445"/>
    <w:rsid w:val="001575AE"/>
    <w:rsid w:val="00160E20"/>
    <w:rsid w:val="00161EC8"/>
    <w:rsid w:val="00161F8C"/>
    <w:rsid w:val="00162CD4"/>
    <w:rsid w:val="001633DD"/>
    <w:rsid w:val="001634B1"/>
    <w:rsid w:val="0016473A"/>
    <w:rsid w:val="00167771"/>
    <w:rsid w:val="00170070"/>
    <w:rsid w:val="001717F3"/>
    <w:rsid w:val="00171CB3"/>
    <w:rsid w:val="00172DCF"/>
    <w:rsid w:val="0017355B"/>
    <w:rsid w:val="0017459A"/>
    <w:rsid w:val="00174738"/>
    <w:rsid w:val="001751FF"/>
    <w:rsid w:val="00175FE2"/>
    <w:rsid w:val="0017652F"/>
    <w:rsid w:val="0017706C"/>
    <w:rsid w:val="00181F57"/>
    <w:rsid w:val="0018292A"/>
    <w:rsid w:val="0018356D"/>
    <w:rsid w:val="00183771"/>
    <w:rsid w:val="00185C27"/>
    <w:rsid w:val="001863E6"/>
    <w:rsid w:val="001865EC"/>
    <w:rsid w:val="0018702F"/>
    <w:rsid w:val="00187096"/>
    <w:rsid w:val="0018733F"/>
    <w:rsid w:val="001874F5"/>
    <w:rsid w:val="00187DDC"/>
    <w:rsid w:val="00191C0A"/>
    <w:rsid w:val="00191FAF"/>
    <w:rsid w:val="00195EC9"/>
    <w:rsid w:val="00196723"/>
    <w:rsid w:val="00197D7E"/>
    <w:rsid w:val="001A07CE"/>
    <w:rsid w:val="001A29A3"/>
    <w:rsid w:val="001A2CF8"/>
    <w:rsid w:val="001A4627"/>
    <w:rsid w:val="001A51B2"/>
    <w:rsid w:val="001A779B"/>
    <w:rsid w:val="001B0C61"/>
    <w:rsid w:val="001B1A0A"/>
    <w:rsid w:val="001B28CA"/>
    <w:rsid w:val="001B2FD8"/>
    <w:rsid w:val="001B51BF"/>
    <w:rsid w:val="001B5630"/>
    <w:rsid w:val="001C04C8"/>
    <w:rsid w:val="001C151B"/>
    <w:rsid w:val="001C61C4"/>
    <w:rsid w:val="001C761F"/>
    <w:rsid w:val="001C7BD1"/>
    <w:rsid w:val="001C7D89"/>
    <w:rsid w:val="001D207C"/>
    <w:rsid w:val="001D2A4F"/>
    <w:rsid w:val="001D2B57"/>
    <w:rsid w:val="001D3E59"/>
    <w:rsid w:val="001D413F"/>
    <w:rsid w:val="001D4AB3"/>
    <w:rsid w:val="001D566E"/>
    <w:rsid w:val="001D7A62"/>
    <w:rsid w:val="001D7C6F"/>
    <w:rsid w:val="001E0418"/>
    <w:rsid w:val="001E13F5"/>
    <w:rsid w:val="001E2FB7"/>
    <w:rsid w:val="001E6B11"/>
    <w:rsid w:val="001E79A4"/>
    <w:rsid w:val="001E7D8E"/>
    <w:rsid w:val="001E7DE8"/>
    <w:rsid w:val="001F2C66"/>
    <w:rsid w:val="001F4680"/>
    <w:rsid w:val="001F46DF"/>
    <w:rsid w:val="001F52E2"/>
    <w:rsid w:val="001F5573"/>
    <w:rsid w:val="0020172A"/>
    <w:rsid w:val="00204C45"/>
    <w:rsid w:val="00207790"/>
    <w:rsid w:val="002104AE"/>
    <w:rsid w:val="0021125D"/>
    <w:rsid w:val="002113CD"/>
    <w:rsid w:val="00211ACC"/>
    <w:rsid w:val="002122B5"/>
    <w:rsid w:val="002145A9"/>
    <w:rsid w:val="00214F25"/>
    <w:rsid w:val="00216941"/>
    <w:rsid w:val="002177CA"/>
    <w:rsid w:val="00217C15"/>
    <w:rsid w:val="0022082C"/>
    <w:rsid w:val="00220F7E"/>
    <w:rsid w:val="00221017"/>
    <w:rsid w:val="00221B7C"/>
    <w:rsid w:val="0022337B"/>
    <w:rsid w:val="00223D8A"/>
    <w:rsid w:val="0022535E"/>
    <w:rsid w:val="0022564B"/>
    <w:rsid w:val="00225D57"/>
    <w:rsid w:val="002319D0"/>
    <w:rsid w:val="00232118"/>
    <w:rsid w:val="0023231B"/>
    <w:rsid w:val="0023355D"/>
    <w:rsid w:val="00233857"/>
    <w:rsid w:val="0023392A"/>
    <w:rsid w:val="00233C3A"/>
    <w:rsid w:val="002349C7"/>
    <w:rsid w:val="00234CE2"/>
    <w:rsid w:val="002362AC"/>
    <w:rsid w:val="00243DC2"/>
    <w:rsid w:val="00245EF4"/>
    <w:rsid w:val="00250B13"/>
    <w:rsid w:val="00250B8D"/>
    <w:rsid w:val="00251900"/>
    <w:rsid w:val="00254C10"/>
    <w:rsid w:val="00255B35"/>
    <w:rsid w:val="0025744D"/>
    <w:rsid w:val="002620AB"/>
    <w:rsid w:val="00264A11"/>
    <w:rsid w:val="00265C71"/>
    <w:rsid w:val="0026751F"/>
    <w:rsid w:val="00272C54"/>
    <w:rsid w:val="00273A47"/>
    <w:rsid w:val="00274221"/>
    <w:rsid w:val="002745BA"/>
    <w:rsid w:val="002762EA"/>
    <w:rsid w:val="00276B21"/>
    <w:rsid w:val="002854CF"/>
    <w:rsid w:val="00286212"/>
    <w:rsid w:val="002872D5"/>
    <w:rsid w:val="00287345"/>
    <w:rsid w:val="0029089B"/>
    <w:rsid w:val="0029114F"/>
    <w:rsid w:val="002922C0"/>
    <w:rsid w:val="00293C71"/>
    <w:rsid w:val="002944A9"/>
    <w:rsid w:val="00294CEC"/>
    <w:rsid w:val="00295A57"/>
    <w:rsid w:val="0029650F"/>
    <w:rsid w:val="0029728E"/>
    <w:rsid w:val="002A3AA9"/>
    <w:rsid w:val="002A5EBF"/>
    <w:rsid w:val="002A6620"/>
    <w:rsid w:val="002A6BCA"/>
    <w:rsid w:val="002A7DCE"/>
    <w:rsid w:val="002B0267"/>
    <w:rsid w:val="002B1244"/>
    <w:rsid w:val="002B1513"/>
    <w:rsid w:val="002B1908"/>
    <w:rsid w:val="002B708B"/>
    <w:rsid w:val="002B7200"/>
    <w:rsid w:val="002C16C5"/>
    <w:rsid w:val="002C1CCB"/>
    <w:rsid w:val="002C3151"/>
    <w:rsid w:val="002C3EE0"/>
    <w:rsid w:val="002C560B"/>
    <w:rsid w:val="002C5B8E"/>
    <w:rsid w:val="002C5F49"/>
    <w:rsid w:val="002C6414"/>
    <w:rsid w:val="002C7885"/>
    <w:rsid w:val="002D12C3"/>
    <w:rsid w:val="002D39F0"/>
    <w:rsid w:val="002D509E"/>
    <w:rsid w:val="002E1704"/>
    <w:rsid w:val="002E2BA4"/>
    <w:rsid w:val="002E4165"/>
    <w:rsid w:val="002E4415"/>
    <w:rsid w:val="002E46BB"/>
    <w:rsid w:val="002E47E6"/>
    <w:rsid w:val="002E4C11"/>
    <w:rsid w:val="002E5D01"/>
    <w:rsid w:val="002E6D73"/>
    <w:rsid w:val="002E6EA8"/>
    <w:rsid w:val="002E7458"/>
    <w:rsid w:val="002F0024"/>
    <w:rsid w:val="002F27E7"/>
    <w:rsid w:val="002F2E8A"/>
    <w:rsid w:val="002F5AAC"/>
    <w:rsid w:val="002F6CAB"/>
    <w:rsid w:val="00301ED0"/>
    <w:rsid w:val="003020DB"/>
    <w:rsid w:val="00305C91"/>
    <w:rsid w:val="00307525"/>
    <w:rsid w:val="00314C66"/>
    <w:rsid w:val="00315062"/>
    <w:rsid w:val="003161A4"/>
    <w:rsid w:val="00320D05"/>
    <w:rsid w:val="003217C0"/>
    <w:rsid w:val="00321E1B"/>
    <w:rsid w:val="00326378"/>
    <w:rsid w:val="00327867"/>
    <w:rsid w:val="00332EAF"/>
    <w:rsid w:val="00333189"/>
    <w:rsid w:val="0033348C"/>
    <w:rsid w:val="00333FFE"/>
    <w:rsid w:val="003341A0"/>
    <w:rsid w:val="00334738"/>
    <w:rsid w:val="00336795"/>
    <w:rsid w:val="00337114"/>
    <w:rsid w:val="00344243"/>
    <w:rsid w:val="00344463"/>
    <w:rsid w:val="00344C3D"/>
    <w:rsid w:val="003469ED"/>
    <w:rsid w:val="00353275"/>
    <w:rsid w:val="003537DB"/>
    <w:rsid w:val="003545C9"/>
    <w:rsid w:val="00354E4E"/>
    <w:rsid w:val="00355A69"/>
    <w:rsid w:val="0035744B"/>
    <w:rsid w:val="00366013"/>
    <w:rsid w:val="00370161"/>
    <w:rsid w:val="00372D0D"/>
    <w:rsid w:val="00373E48"/>
    <w:rsid w:val="0037555D"/>
    <w:rsid w:val="00375E28"/>
    <w:rsid w:val="003764A6"/>
    <w:rsid w:val="00376AD3"/>
    <w:rsid w:val="0037771C"/>
    <w:rsid w:val="00380123"/>
    <w:rsid w:val="00381A67"/>
    <w:rsid w:val="00381E53"/>
    <w:rsid w:val="003830FC"/>
    <w:rsid w:val="00384CC7"/>
    <w:rsid w:val="003876C1"/>
    <w:rsid w:val="00387EDF"/>
    <w:rsid w:val="00393D64"/>
    <w:rsid w:val="00395775"/>
    <w:rsid w:val="003964CF"/>
    <w:rsid w:val="003974DF"/>
    <w:rsid w:val="003A206F"/>
    <w:rsid w:val="003A2094"/>
    <w:rsid w:val="003A3024"/>
    <w:rsid w:val="003A3952"/>
    <w:rsid w:val="003A4C72"/>
    <w:rsid w:val="003A5E5E"/>
    <w:rsid w:val="003B2B6E"/>
    <w:rsid w:val="003B3E38"/>
    <w:rsid w:val="003B541C"/>
    <w:rsid w:val="003B718E"/>
    <w:rsid w:val="003B756B"/>
    <w:rsid w:val="003B79BF"/>
    <w:rsid w:val="003C1C21"/>
    <w:rsid w:val="003C1F91"/>
    <w:rsid w:val="003C4926"/>
    <w:rsid w:val="003C4F6E"/>
    <w:rsid w:val="003C5FF8"/>
    <w:rsid w:val="003C6F1A"/>
    <w:rsid w:val="003D4092"/>
    <w:rsid w:val="003D4811"/>
    <w:rsid w:val="003D621E"/>
    <w:rsid w:val="003D6761"/>
    <w:rsid w:val="003E01F8"/>
    <w:rsid w:val="003E0436"/>
    <w:rsid w:val="003E0A25"/>
    <w:rsid w:val="003E1344"/>
    <w:rsid w:val="003E259A"/>
    <w:rsid w:val="003E3A2F"/>
    <w:rsid w:val="003E4856"/>
    <w:rsid w:val="003E4B0A"/>
    <w:rsid w:val="003E5188"/>
    <w:rsid w:val="003E64B1"/>
    <w:rsid w:val="003E7768"/>
    <w:rsid w:val="003F03F2"/>
    <w:rsid w:val="003F0D6F"/>
    <w:rsid w:val="003F383D"/>
    <w:rsid w:val="003F3A2D"/>
    <w:rsid w:val="003F4476"/>
    <w:rsid w:val="003F6391"/>
    <w:rsid w:val="003F7485"/>
    <w:rsid w:val="003F7AAB"/>
    <w:rsid w:val="003F7CD7"/>
    <w:rsid w:val="004011C6"/>
    <w:rsid w:val="00401F92"/>
    <w:rsid w:val="00402130"/>
    <w:rsid w:val="00402F4C"/>
    <w:rsid w:val="0040385F"/>
    <w:rsid w:val="004055AC"/>
    <w:rsid w:val="00405753"/>
    <w:rsid w:val="004070AA"/>
    <w:rsid w:val="00410DD3"/>
    <w:rsid w:val="0041212B"/>
    <w:rsid w:val="004131C5"/>
    <w:rsid w:val="00413D4D"/>
    <w:rsid w:val="00416893"/>
    <w:rsid w:val="004168EB"/>
    <w:rsid w:val="00417390"/>
    <w:rsid w:val="00422395"/>
    <w:rsid w:val="00424FEF"/>
    <w:rsid w:val="00425719"/>
    <w:rsid w:val="0042647D"/>
    <w:rsid w:val="0042744F"/>
    <w:rsid w:val="004278D2"/>
    <w:rsid w:val="00427914"/>
    <w:rsid w:val="00427ACD"/>
    <w:rsid w:val="00430707"/>
    <w:rsid w:val="00430D0E"/>
    <w:rsid w:val="00431781"/>
    <w:rsid w:val="00432001"/>
    <w:rsid w:val="00433103"/>
    <w:rsid w:val="00434316"/>
    <w:rsid w:val="00437325"/>
    <w:rsid w:val="004446BF"/>
    <w:rsid w:val="00446096"/>
    <w:rsid w:val="00447312"/>
    <w:rsid w:val="004477A0"/>
    <w:rsid w:val="00447DE0"/>
    <w:rsid w:val="00451F7C"/>
    <w:rsid w:val="00453625"/>
    <w:rsid w:val="00455A4C"/>
    <w:rsid w:val="00455EC9"/>
    <w:rsid w:val="00463A6F"/>
    <w:rsid w:val="004653E8"/>
    <w:rsid w:val="00465981"/>
    <w:rsid w:val="0047140D"/>
    <w:rsid w:val="00474258"/>
    <w:rsid w:val="00477DEF"/>
    <w:rsid w:val="004804A7"/>
    <w:rsid w:val="004805A7"/>
    <w:rsid w:val="00480D2C"/>
    <w:rsid w:val="00480EAC"/>
    <w:rsid w:val="00483917"/>
    <w:rsid w:val="00483B6E"/>
    <w:rsid w:val="00484CD0"/>
    <w:rsid w:val="00485BF8"/>
    <w:rsid w:val="004877B4"/>
    <w:rsid w:val="0049289E"/>
    <w:rsid w:val="00492C34"/>
    <w:rsid w:val="00493E4E"/>
    <w:rsid w:val="00494946"/>
    <w:rsid w:val="004949F1"/>
    <w:rsid w:val="00495050"/>
    <w:rsid w:val="0049664D"/>
    <w:rsid w:val="0049697B"/>
    <w:rsid w:val="00497A45"/>
    <w:rsid w:val="004A2EF6"/>
    <w:rsid w:val="004A36F8"/>
    <w:rsid w:val="004A3CE2"/>
    <w:rsid w:val="004A7F3A"/>
    <w:rsid w:val="004B0079"/>
    <w:rsid w:val="004B00D1"/>
    <w:rsid w:val="004B341D"/>
    <w:rsid w:val="004B422D"/>
    <w:rsid w:val="004B6B0A"/>
    <w:rsid w:val="004B6B5D"/>
    <w:rsid w:val="004B741E"/>
    <w:rsid w:val="004C1583"/>
    <w:rsid w:val="004C1661"/>
    <w:rsid w:val="004C1F1B"/>
    <w:rsid w:val="004C2991"/>
    <w:rsid w:val="004C4F61"/>
    <w:rsid w:val="004C54B9"/>
    <w:rsid w:val="004C6166"/>
    <w:rsid w:val="004C6C22"/>
    <w:rsid w:val="004C7114"/>
    <w:rsid w:val="004C793C"/>
    <w:rsid w:val="004C7C88"/>
    <w:rsid w:val="004C7D3B"/>
    <w:rsid w:val="004C7FA6"/>
    <w:rsid w:val="004D06AE"/>
    <w:rsid w:val="004D1D2A"/>
    <w:rsid w:val="004D264C"/>
    <w:rsid w:val="004D28D8"/>
    <w:rsid w:val="004D7E7E"/>
    <w:rsid w:val="004E180F"/>
    <w:rsid w:val="004E293C"/>
    <w:rsid w:val="004E2CDF"/>
    <w:rsid w:val="004E2F7F"/>
    <w:rsid w:val="004E313E"/>
    <w:rsid w:val="004E42AD"/>
    <w:rsid w:val="004E55D8"/>
    <w:rsid w:val="004E5E3F"/>
    <w:rsid w:val="004F1AB9"/>
    <w:rsid w:val="004F77CB"/>
    <w:rsid w:val="004F7AAB"/>
    <w:rsid w:val="00502959"/>
    <w:rsid w:val="00503005"/>
    <w:rsid w:val="00513CA1"/>
    <w:rsid w:val="00514FFF"/>
    <w:rsid w:val="00515906"/>
    <w:rsid w:val="00515BBA"/>
    <w:rsid w:val="00521424"/>
    <w:rsid w:val="0052242B"/>
    <w:rsid w:val="00522821"/>
    <w:rsid w:val="00524190"/>
    <w:rsid w:val="00524838"/>
    <w:rsid w:val="00525C85"/>
    <w:rsid w:val="00527267"/>
    <w:rsid w:val="00527847"/>
    <w:rsid w:val="005317E7"/>
    <w:rsid w:val="00531E3A"/>
    <w:rsid w:val="0053457E"/>
    <w:rsid w:val="0053533A"/>
    <w:rsid w:val="005367EE"/>
    <w:rsid w:val="00541F23"/>
    <w:rsid w:val="00543047"/>
    <w:rsid w:val="0054514E"/>
    <w:rsid w:val="00547B80"/>
    <w:rsid w:val="005503A1"/>
    <w:rsid w:val="0055155C"/>
    <w:rsid w:val="005520A5"/>
    <w:rsid w:val="005521C6"/>
    <w:rsid w:val="00554AED"/>
    <w:rsid w:val="0056407E"/>
    <w:rsid w:val="00567EE5"/>
    <w:rsid w:val="0057003B"/>
    <w:rsid w:val="00570C8E"/>
    <w:rsid w:val="00572234"/>
    <w:rsid w:val="00575D31"/>
    <w:rsid w:val="0058179F"/>
    <w:rsid w:val="005827FD"/>
    <w:rsid w:val="00583056"/>
    <w:rsid w:val="005835C6"/>
    <w:rsid w:val="005853B7"/>
    <w:rsid w:val="00586A95"/>
    <w:rsid w:val="005873D4"/>
    <w:rsid w:val="005905C4"/>
    <w:rsid w:val="00591794"/>
    <w:rsid w:val="00591D7C"/>
    <w:rsid w:val="00594BB1"/>
    <w:rsid w:val="00595C21"/>
    <w:rsid w:val="00597306"/>
    <w:rsid w:val="005A032B"/>
    <w:rsid w:val="005A32D1"/>
    <w:rsid w:val="005A335A"/>
    <w:rsid w:val="005A401D"/>
    <w:rsid w:val="005A511D"/>
    <w:rsid w:val="005B0132"/>
    <w:rsid w:val="005B0573"/>
    <w:rsid w:val="005B067B"/>
    <w:rsid w:val="005B21D3"/>
    <w:rsid w:val="005B240D"/>
    <w:rsid w:val="005B3BB3"/>
    <w:rsid w:val="005B4789"/>
    <w:rsid w:val="005B6611"/>
    <w:rsid w:val="005B7E66"/>
    <w:rsid w:val="005C5513"/>
    <w:rsid w:val="005D032D"/>
    <w:rsid w:val="005D0BB6"/>
    <w:rsid w:val="005D0C67"/>
    <w:rsid w:val="005D19BC"/>
    <w:rsid w:val="005D3597"/>
    <w:rsid w:val="005E06EC"/>
    <w:rsid w:val="005E0B4E"/>
    <w:rsid w:val="005E1F2E"/>
    <w:rsid w:val="005E29B8"/>
    <w:rsid w:val="005E5201"/>
    <w:rsid w:val="005E6C8F"/>
    <w:rsid w:val="005E7767"/>
    <w:rsid w:val="005F31B4"/>
    <w:rsid w:val="005F4A22"/>
    <w:rsid w:val="005F52B6"/>
    <w:rsid w:val="005F6AC8"/>
    <w:rsid w:val="005F7978"/>
    <w:rsid w:val="006000E1"/>
    <w:rsid w:val="00601EA0"/>
    <w:rsid w:val="00602FBE"/>
    <w:rsid w:val="0060357B"/>
    <w:rsid w:val="00604EA0"/>
    <w:rsid w:val="0060641D"/>
    <w:rsid w:val="0060796F"/>
    <w:rsid w:val="00607A95"/>
    <w:rsid w:val="0061064E"/>
    <w:rsid w:val="00612F02"/>
    <w:rsid w:val="00613362"/>
    <w:rsid w:val="00613B3E"/>
    <w:rsid w:val="00613D48"/>
    <w:rsid w:val="006143A8"/>
    <w:rsid w:val="00615109"/>
    <w:rsid w:val="006173C4"/>
    <w:rsid w:val="0062044C"/>
    <w:rsid w:val="00621703"/>
    <w:rsid w:val="00621A64"/>
    <w:rsid w:val="00623525"/>
    <w:rsid w:val="006236B8"/>
    <w:rsid w:val="00625427"/>
    <w:rsid w:val="00626141"/>
    <w:rsid w:val="0062645F"/>
    <w:rsid w:val="006323B9"/>
    <w:rsid w:val="00633343"/>
    <w:rsid w:val="006337C6"/>
    <w:rsid w:val="00633FD4"/>
    <w:rsid w:val="00635E5E"/>
    <w:rsid w:val="006410AD"/>
    <w:rsid w:val="00643682"/>
    <w:rsid w:val="006442DF"/>
    <w:rsid w:val="006451DD"/>
    <w:rsid w:val="00646612"/>
    <w:rsid w:val="00655BF6"/>
    <w:rsid w:val="00656DED"/>
    <w:rsid w:val="00661BF4"/>
    <w:rsid w:val="00664692"/>
    <w:rsid w:val="00664D9A"/>
    <w:rsid w:val="00665570"/>
    <w:rsid w:val="00665CD5"/>
    <w:rsid w:val="00666E13"/>
    <w:rsid w:val="00666E30"/>
    <w:rsid w:val="00666F97"/>
    <w:rsid w:val="00670104"/>
    <w:rsid w:val="00671947"/>
    <w:rsid w:val="00674B3F"/>
    <w:rsid w:val="00675838"/>
    <w:rsid w:val="00675A75"/>
    <w:rsid w:val="006769EA"/>
    <w:rsid w:val="00677BBE"/>
    <w:rsid w:val="00680AE5"/>
    <w:rsid w:val="006823B5"/>
    <w:rsid w:val="006835C3"/>
    <w:rsid w:val="006875C5"/>
    <w:rsid w:val="006926A8"/>
    <w:rsid w:val="006933CA"/>
    <w:rsid w:val="0069520E"/>
    <w:rsid w:val="006959C5"/>
    <w:rsid w:val="006965BC"/>
    <w:rsid w:val="006965D4"/>
    <w:rsid w:val="00696F80"/>
    <w:rsid w:val="006971D0"/>
    <w:rsid w:val="006A0B10"/>
    <w:rsid w:val="006A0EEA"/>
    <w:rsid w:val="006A18AE"/>
    <w:rsid w:val="006A1EEE"/>
    <w:rsid w:val="006A2174"/>
    <w:rsid w:val="006A5687"/>
    <w:rsid w:val="006A64EF"/>
    <w:rsid w:val="006A71A2"/>
    <w:rsid w:val="006A745E"/>
    <w:rsid w:val="006A7C7D"/>
    <w:rsid w:val="006B0231"/>
    <w:rsid w:val="006B1F0D"/>
    <w:rsid w:val="006B2E39"/>
    <w:rsid w:val="006C029D"/>
    <w:rsid w:val="006C0867"/>
    <w:rsid w:val="006C09FB"/>
    <w:rsid w:val="006C20BE"/>
    <w:rsid w:val="006C33DC"/>
    <w:rsid w:val="006C4A60"/>
    <w:rsid w:val="006C587D"/>
    <w:rsid w:val="006C5C55"/>
    <w:rsid w:val="006C683A"/>
    <w:rsid w:val="006D0DC1"/>
    <w:rsid w:val="006D124F"/>
    <w:rsid w:val="006D141C"/>
    <w:rsid w:val="006D647F"/>
    <w:rsid w:val="006E1BDE"/>
    <w:rsid w:val="006E2542"/>
    <w:rsid w:val="006E2823"/>
    <w:rsid w:val="006E31A4"/>
    <w:rsid w:val="006E4177"/>
    <w:rsid w:val="006E5434"/>
    <w:rsid w:val="006E6AE2"/>
    <w:rsid w:val="006E77BC"/>
    <w:rsid w:val="006F0F90"/>
    <w:rsid w:val="006F1B75"/>
    <w:rsid w:val="006F2106"/>
    <w:rsid w:val="006F5465"/>
    <w:rsid w:val="006F59FA"/>
    <w:rsid w:val="00700819"/>
    <w:rsid w:val="00700D92"/>
    <w:rsid w:val="00701370"/>
    <w:rsid w:val="00701A80"/>
    <w:rsid w:val="00702074"/>
    <w:rsid w:val="0070627C"/>
    <w:rsid w:val="007062CA"/>
    <w:rsid w:val="0070639D"/>
    <w:rsid w:val="00706B10"/>
    <w:rsid w:val="007154D8"/>
    <w:rsid w:val="00715728"/>
    <w:rsid w:val="00715D0D"/>
    <w:rsid w:val="00717921"/>
    <w:rsid w:val="00720433"/>
    <w:rsid w:val="007214CD"/>
    <w:rsid w:val="0072175C"/>
    <w:rsid w:val="007239A7"/>
    <w:rsid w:val="00724CE2"/>
    <w:rsid w:val="00725678"/>
    <w:rsid w:val="007305C5"/>
    <w:rsid w:val="00730619"/>
    <w:rsid w:val="007362EC"/>
    <w:rsid w:val="00744AC0"/>
    <w:rsid w:val="00747562"/>
    <w:rsid w:val="00751A93"/>
    <w:rsid w:val="00752253"/>
    <w:rsid w:val="007522EE"/>
    <w:rsid w:val="00753669"/>
    <w:rsid w:val="0075572A"/>
    <w:rsid w:val="00756DDA"/>
    <w:rsid w:val="007608D9"/>
    <w:rsid w:val="00764039"/>
    <w:rsid w:val="007648D7"/>
    <w:rsid w:val="007649CC"/>
    <w:rsid w:val="007660FD"/>
    <w:rsid w:val="0077006D"/>
    <w:rsid w:val="0077081F"/>
    <w:rsid w:val="00770C64"/>
    <w:rsid w:val="0077208D"/>
    <w:rsid w:val="0077228F"/>
    <w:rsid w:val="00772D52"/>
    <w:rsid w:val="00773070"/>
    <w:rsid w:val="007801A3"/>
    <w:rsid w:val="00780EAF"/>
    <w:rsid w:val="00781432"/>
    <w:rsid w:val="00782588"/>
    <w:rsid w:val="00783D01"/>
    <w:rsid w:val="00784ADC"/>
    <w:rsid w:val="00790202"/>
    <w:rsid w:val="0079507D"/>
    <w:rsid w:val="007951A0"/>
    <w:rsid w:val="0079590D"/>
    <w:rsid w:val="007A204E"/>
    <w:rsid w:val="007A2205"/>
    <w:rsid w:val="007A3674"/>
    <w:rsid w:val="007A4F56"/>
    <w:rsid w:val="007A5801"/>
    <w:rsid w:val="007A59EB"/>
    <w:rsid w:val="007A5CA9"/>
    <w:rsid w:val="007A5EE3"/>
    <w:rsid w:val="007B2DD0"/>
    <w:rsid w:val="007B54C7"/>
    <w:rsid w:val="007B5986"/>
    <w:rsid w:val="007B5E5D"/>
    <w:rsid w:val="007B657B"/>
    <w:rsid w:val="007C3A9F"/>
    <w:rsid w:val="007C6F84"/>
    <w:rsid w:val="007C74D3"/>
    <w:rsid w:val="007C77E0"/>
    <w:rsid w:val="007D06BC"/>
    <w:rsid w:val="007D1050"/>
    <w:rsid w:val="007D1645"/>
    <w:rsid w:val="007D2353"/>
    <w:rsid w:val="007D40B3"/>
    <w:rsid w:val="007D6EA5"/>
    <w:rsid w:val="007D77D3"/>
    <w:rsid w:val="007D77E0"/>
    <w:rsid w:val="007E0082"/>
    <w:rsid w:val="007E061A"/>
    <w:rsid w:val="007E5077"/>
    <w:rsid w:val="007E7634"/>
    <w:rsid w:val="007E7679"/>
    <w:rsid w:val="007E79F3"/>
    <w:rsid w:val="007E7F0D"/>
    <w:rsid w:val="007F002E"/>
    <w:rsid w:val="007F0335"/>
    <w:rsid w:val="007F1650"/>
    <w:rsid w:val="007F1679"/>
    <w:rsid w:val="007F1EE1"/>
    <w:rsid w:val="007F368B"/>
    <w:rsid w:val="007F3C3B"/>
    <w:rsid w:val="007F421E"/>
    <w:rsid w:val="007F5074"/>
    <w:rsid w:val="007F6053"/>
    <w:rsid w:val="007F7162"/>
    <w:rsid w:val="00800F30"/>
    <w:rsid w:val="00802208"/>
    <w:rsid w:val="0080313D"/>
    <w:rsid w:val="008046C1"/>
    <w:rsid w:val="00804828"/>
    <w:rsid w:val="00806A86"/>
    <w:rsid w:val="00807B56"/>
    <w:rsid w:val="00811553"/>
    <w:rsid w:val="00814971"/>
    <w:rsid w:val="008154AC"/>
    <w:rsid w:val="008210A4"/>
    <w:rsid w:val="008265D6"/>
    <w:rsid w:val="00830C94"/>
    <w:rsid w:val="00831DBA"/>
    <w:rsid w:val="00833535"/>
    <w:rsid w:val="0083440B"/>
    <w:rsid w:val="00834DBA"/>
    <w:rsid w:val="00835CC8"/>
    <w:rsid w:val="008369EA"/>
    <w:rsid w:val="00841304"/>
    <w:rsid w:val="00841A9A"/>
    <w:rsid w:val="00842A3A"/>
    <w:rsid w:val="00844831"/>
    <w:rsid w:val="00845012"/>
    <w:rsid w:val="00845079"/>
    <w:rsid w:val="008478E9"/>
    <w:rsid w:val="008514C4"/>
    <w:rsid w:val="00852765"/>
    <w:rsid w:val="008566BC"/>
    <w:rsid w:val="00856F36"/>
    <w:rsid w:val="008576AA"/>
    <w:rsid w:val="00857723"/>
    <w:rsid w:val="008610F8"/>
    <w:rsid w:val="0086224F"/>
    <w:rsid w:val="00863FD6"/>
    <w:rsid w:val="0086662B"/>
    <w:rsid w:val="00866B37"/>
    <w:rsid w:val="00867B05"/>
    <w:rsid w:val="00870803"/>
    <w:rsid w:val="008738BA"/>
    <w:rsid w:val="00874135"/>
    <w:rsid w:val="008754DE"/>
    <w:rsid w:val="008772C1"/>
    <w:rsid w:val="008815CD"/>
    <w:rsid w:val="00881D12"/>
    <w:rsid w:val="00887071"/>
    <w:rsid w:val="00892328"/>
    <w:rsid w:val="008944A8"/>
    <w:rsid w:val="0089524B"/>
    <w:rsid w:val="00897763"/>
    <w:rsid w:val="008A32C7"/>
    <w:rsid w:val="008A3E33"/>
    <w:rsid w:val="008A5F9C"/>
    <w:rsid w:val="008A6DEA"/>
    <w:rsid w:val="008A7AD1"/>
    <w:rsid w:val="008B2505"/>
    <w:rsid w:val="008B2E72"/>
    <w:rsid w:val="008B314D"/>
    <w:rsid w:val="008B3292"/>
    <w:rsid w:val="008B6440"/>
    <w:rsid w:val="008B7A3D"/>
    <w:rsid w:val="008C070B"/>
    <w:rsid w:val="008C164A"/>
    <w:rsid w:val="008C2E5F"/>
    <w:rsid w:val="008C3283"/>
    <w:rsid w:val="008C3FDE"/>
    <w:rsid w:val="008C4F83"/>
    <w:rsid w:val="008C5BD6"/>
    <w:rsid w:val="008D4F50"/>
    <w:rsid w:val="008D5B40"/>
    <w:rsid w:val="008D719B"/>
    <w:rsid w:val="008D7F66"/>
    <w:rsid w:val="008E041A"/>
    <w:rsid w:val="008E0535"/>
    <w:rsid w:val="008E493B"/>
    <w:rsid w:val="008E6A9A"/>
    <w:rsid w:val="008E6F67"/>
    <w:rsid w:val="008E76C7"/>
    <w:rsid w:val="008F0A89"/>
    <w:rsid w:val="008F1810"/>
    <w:rsid w:val="008F1882"/>
    <w:rsid w:val="008F1B80"/>
    <w:rsid w:val="008F2088"/>
    <w:rsid w:val="008F3D2A"/>
    <w:rsid w:val="008F52E8"/>
    <w:rsid w:val="008F6406"/>
    <w:rsid w:val="008F66A8"/>
    <w:rsid w:val="008F74BA"/>
    <w:rsid w:val="00900BF3"/>
    <w:rsid w:val="00901CE4"/>
    <w:rsid w:val="00902BC4"/>
    <w:rsid w:val="009030BD"/>
    <w:rsid w:val="0090359F"/>
    <w:rsid w:val="009037F0"/>
    <w:rsid w:val="0090654C"/>
    <w:rsid w:val="00907465"/>
    <w:rsid w:val="00907D99"/>
    <w:rsid w:val="009105F6"/>
    <w:rsid w:val="00915120"/>
    <w:rsid w:val="009155E1"/>
    <w:rsid w:val="009174B5"/>
    <w:rsid w:val="0092240B"/>
    <w:rsid w:val="00922EFC"/>
    <w:rsid w:val="00923DA4"/>
    <w:rsid w:val="00923F2A"/>
    <w:rsid w:val="00926609"/>
    <w:rsid w:val="0092697E"/>
    <w:rsid w:val="00930FF2"/>
    <w:rsid w:val="00937F81"/>
    <w:rsid w:val="00940263"/>
    <w:rsid w:val="00940F1C"/>
    <w:rsid w:val="00943604"/>
    <w:rsid w:val="00943835"/>
    <w:rsid w:val="009455E7"/>
    <w:rsid w:val="00950F10"/>
    <w:rsid w:val="00951D72"/>
    <w:rsid w:val="00952058"/>
    <w:rsid w:val="009521CD"/>
    <w:rsid w:val="009527A4"/>
    <w:rsid w:val="00953131"/>
    <w:rsid w:val="00954FD3"/>
    <w:rsid w:val="0095696C"/>
    <w:rsid w:val="009602BD"/>
    <w:rsid w:val="00961551"/>
    <w:rsid w:val="00961C5D"/>
    <w:rsid w:val="00962B28"/>
    <w:rsid w:val="009660DB"/>
    <w:rsid w:val="0096684D"/>
    <w:rsid w:val="00966A96"/>
    <w:rsid w:val="00972167"/>
    <w:rsid w:val="00972388"/>
    <w:rsid w:val="0097356F"/>
    <w:rsid w:val="00976439"/>
    <w:rsid w:val="0097655B"/>
    <w:rsid w:val="00976D4F"/>
    <w:rsid w:val="009774CA"/>
    <w:rsid w:val="00977772"/>
    <w:rsid w:val="00982D39"/>
    <w:rsid w:val="00983F81"/>
    <w:rsid w:val="00984CC1"/>
    <w:rsid w:val="00996E3A"/>
    <w:rsid w:val="00997B31"/>
    <w:rsid w:val="009A1561"/>
    <w:rsid w:val="009A21D4"/>
    <w:rsid w:val="009A269E"/>
    <w:rsid w:val="009A351B"/>
    <w:rsid w:val="009A3AAB"/>
    <w:rsid w:val="009A5322"/>
    <w:rsid w:val="009A5DB9"/>
    <w:rsid w:val="009A5E01"/>
    <w:rsid w:val="009B0736"/>
    <w:rsid w:val="009B095C"/>
    <w:rsid w:val="009B1D19"/>
    <w:rsid w:val="009B4720"/>
    <w:rsid w:val="009B6DAB"/>
    <w:rsid w:val="009C004E"/>
    <w:rsid w:val="009C1290"/>
    <w:rsid w:val="009C1930"/>
    <w:rsid w:val="009C3487"/>
    <w:rsid w:val="009D08FC"/>
    <w:rsid w:val="009D35C6"/>
    <w:rsid w:val="009D4C34"/>
    <w:rsid w:val="009D6165"/>
    <w:rsid w:val="009D7C18"/>
    <w:rsid w:val="009D7CE3"/>
    <w:rsid w:val="009E23D9"/>
    <w:rsid w:val="009E38B4"/>
    <w:rsid w:val="009E4265"/>
    <w:rsid w:val="009E4600"/>
    <w:rsid w:val="009E6EC8"/>
    <w:rsid w:val="009F12AE"/>
    <w:rsid w:val="009F1364"/>
    <w:rsid w:val="009F1D63"/>
    <w:rsid w:val="009F2BC1"/>
    <w:rsid w:val="009F3A46"/>
    <w:rsid w:val="009F40EE"/>
    <w:rsid w:val="009F5159"/>
    <w:rsid w:val="009F6310"/>
    <w:rsid w:val="00A00077"/>
    <w:rsid w:val="00A01C2E"/>
    <w:rsid w:val="00A01EB7"/>
    <w:rsid w:val="00A02BE1"/>
    <w:rsid w:val="00A03596"/>
    <w:rsid w:val="00A0398C"/>
    <w:rsid w:val="00A0453C"/>
    <w:rsid w:val="00A05F8B"/>
    <w:rsid w:val="00A12006"/>
    <w:rsid w:val="00A16D6C"/>
    <w:rsid w:val="00A22A36"/>
    <w:rsid w:val="00A22CCC"/>
    <w:rsid w:val="00A24DF5"/>
    <w:rsid w:val="00A25A77"/>
    <w:rsid w:val="00A25C77"/>
    <w:rsid w:val="00A264D4"/>
    <w:rsid w:val="00A265C1"/>
    <w:rsid w:val="00A26702"/>
    <w:rsid w:val="00A26A3F"/>
    <w:rsid w:val="00A33059"/>
    <w:rsid w:val="00A34226"/>
    <w:rsid w:val="00A34D0D"/>
    <w:rsid w:val="00A35D5C"/>
    <w:rsid w:val="00A373C3"/>
    <w:rsid w:val="00A37A53"/>
    <w:rsid w:val="00A4043A"/>
    <w:rsid w:val="00A41AD4"/>
    <w:rsid w:val="00A43D34"/>
    <w:rsid w:val="00A452D1"/>
    <w:rsid w:val="00A45F37"/>
    <w:rsid w:val="00A52E50"/>
    <w:rsid w:val="00A53571"/>
    <w:rsid w:val="00A55337"/>
    <w:rsid w:val="00A635D8"/>
    <w:rsid w:val="00A6432E"/>
    <w:rsid w:val="00A643E1"/>
    <w:rsid w:val="00A646B0"/>
    <w:rsid w:val="00A7139A"/>
    <w:rsid w:val="00A720AA"/>
    <w:rsid w:val="00A73077"/>
    <w:rsid w:val="00A77E63"/>
    <w:rsid w:val="00A80E36"/>
    <w:rsid w:val="00A8154D"/>
    <w:rsid w:val="00A82B8D"/>
    <w:rsid w:val="00A9380D"/>
    <w:rsid w:val="00A965C7"/>
    <w:rsid w:val="00A967DC"/>
    <w:rsid w:val="00A9726C"/>
    <w:rsid w:val="00AA3F52"/>
    <w:rsid w:val="00AA432E"/>
    <w:rsid w:val="00AA476C"/>
    <w:rsid w:val="00AA48AA"/>
    <w:rsid w:val="00AA4AA5"/>
    <w:rsid w:val="00AA772B"/>
    <w:rsid w:val="00AB43F0"/>
    <w:rsid w:val="00AB4C53"/>
    <w:rsid w:val="00AB4E20"/>
    <w:rsid w:val="00AB5BB0"/>
    <w:rsid w:val="00AB5E8A"/>
    <w:rsid w:val="00AB5EE5"/>
    <w:rsid w:val="00AB67E2"/>
    <w:rsid w:val="00AB7872"/>
    <w:rsid w:val="00AB7D89"/>
    <w:rsid w:val="00AC0418"/>
    <w:rsid w:val="00AC147D"/>
    <w:rsid w:val="00AC4417"/>
    <w:rsid w:val="00AC5223"/>
    <w:rsid w:val="00AC553B"/>
    <w:rsid w:val="00AC55F3"/>
    <w:rsid w:val="00AD2C25"/>
    <w:rsid w:val="00AD2F6B"/>
    <w:rsid w:val="00AD31F8"/>
    <w:rsid w:val="00AD6D7C"/>
    <w:rsid w:val="00AE1402"/>
    <w:rsid w:val="00AE177F"/>
    <w:rsid w:val="00AE2B5E"/>
    <w:rsid w:val="00AE3F60"/>
    <w:rsid w:val="00AE6B6C"/>
    <w:rsid w:val="00AF0136"/>
    <w:rsid w:val="00AF0540"/>
    <w:rsid w:val="00AF18C4"/>
    <w:rsid w:val="00AF2AB6"/>
    <w:rsid w:val="00AF3803"/>
    <w:rsid w:val="00AF478C"/>
    <w:rsid w:val="00AF7A44"/>
    <w:rsid w:val="00B012AF"/>
    <w:rsid w:val="00B01BBB"/>
    <w:rsid w:val="00B021C7"/>
    <w:rsid w:val="00B041ED"/>
    <w:rsid w:val="00B05AC2"/>
    <w:rsid w:val="00B06EEB"/>
    <w:rsid w:val="00B1055F"/>
    <w:rsid w:val="00B108D0"/>
    <w:rsid w:val="00B12372"/>
    <w:rsid w:val="00B12D49"/>
    <w:rsid w:val="00B13F38"/>
    <w:rsid w:val="00B14EB0"/>
    <w:rsid w:val="00B159AF"/>
    <w:rsid w:val="00B17B5E"/>
    <w:rsid w:val="00B2157E"/>
    <w:rsid w:val="00B22252"/>
    <w:rsid w:val="00B225B2"/>
    <w:rsid w:val="00B262EC"/>
    <w:rsid w:val="00B3015E"/>
    <w:rsid w:val="00B30A15"/>
    <w:rsid w:val="00B310FD"/>
    <w:rsid w:val="00B315A6"/>
    <w:rsid w:val="00B31990"/>
    <w:rsid w:val="00B31FC1"/>
    <w:rsid w:val="00B32221"/>
    <w:rsid w:val="00B32855"/>
    <w:rsid w:val="00B32860"/>
    <w:rsid w:val="00B341C3"/>
    <w:rsid w:val="00B37AC0"/>
    <w:rsid w:val="00B40242"/>
    <w:rsid w:val="00B4367C"/>
    <w:rsid w:val="00B43F55"/>
    <w:rsid w:val="00B4458E"/>
    <w:rsid w:val="00B455BA"/>
    <w:rsid w:val="00B45AED"/>
    <w:rsid w:val="00B517D8"/>
    <w:rsid w:val="00B52F8D"/>
    <w:rsid w:val="00B5516B"/>
    <w:rsid w:val="00B56308"/>
    <w:rsid w:val="00B56B3F"/>
    <w:rsid w:val="00B609B8"/>
    <w:rsid w:val="00B611FE"/>
    <w:rsid w:val="00B61E8A"/>
    <w:rsid w:val="00B644D3"/>
    <w:rsid w:val="00B65A1F"/>
    <w:rsid w:val="00B65BC1"/>
    <w:rsid w:val="00B71730"/>
    <w:rsid w:val="00B72E12"/>
    <w:rsid w:val="00B73731"/>
    <w:rsid w:val="00B73C9E"/>
    <w:rsid w:val="00B75645"/>
    <w:rsid w:val="00B76E64"/>
    <w:rsid w:val="00B778F1"/>
    <w:rsid w:val="00B77F5F"/>
    <w:rsid w:val="00B80135"/>
    <w:rsid w:val="00B805B5"/>
    <w:rsid w:val="00B84BA0"/>
    <w:rsid w:val="00B852B8"/>
    <w:rsid w:val="00B85417"/>
    <w:rsid w:val="00B857CA"/>
    <w:rsid w:val="00B8649A"/>
    <w:rsid w:val="00B86595"/>
    <w:rsid w:val="00B9085F"/>
    <w:rsid w:val="00B93483"/>
    <w:rsid w:val="00B95296"/>
    <w:rsid w:val="00B9778C"/>
    <w:rsid w:val="00BA0D57"/>
    <w:rsid w:val="00BA1772"/>
    <w:rsid w:val="00BA1D4F"/>
    <w:rsid w:val="00BB050D"/>
    <w:rsid w:val="00BB09E0"/>
    <w:rsid w:val="00BB1AD9"/>
    <w:rsid w:val="00BB4FE8"/>
    <w:rsid w:val="00BB5EE5"/>
    <w:rsid w:val="00BC01FE"/>
    <w:rsid w:val="00BC1109"/>
    <w:rsid w:val="00BC2F86"/>
    <w:rsid w:val="00BC3E9E"/>
    <w:rsid w:val="00BC4AC0"/>
    <w:rsid w:val="00BC57A2"/>
    <w:rsid w:val="00BC5E13"/>
    <w:rsid w:val="00BC6954"/>
    <w:rsid w:val="00BC7B33"/>
    <w:rsid w:val="00BD0FF4"/>
    <w:rsid w:val="00BD1035"/>
    <w:rsid w:val="00BD2CEE"/>
    <w:rsid w:val="00BD4986"/>
    <w:rsid w:val="00BD49A0"/>
    <w:rsid w:val="00BD6E52"/>
    <w:rsid w:val="00BE3901"/>
    <w:rsid w:val="00BE4787"/>
    <w:rsid w:val="00BE5E4E"/>
    <w:rsid w:val="00BF1AB0"/>
    <w:rsid w:val="00BF4CCC"/>
    <w:rsid w:val="00BF4FE1"/>
    <w:rsid w:val="00C0315E"/>
    <w:rsid w:val="00C058B6"/>
    <w:rsid w:val="00C06433"/>
    <w:rsid w:val="00C078CA"/>
    <w:rsid w:val="00C12A2B"/>
    <w:rsid w:val="00C14FAA"/>
    <w:rsid w:val="00C151C5"/>
    <w:rsid w:val="00C15B8F"/>
    <w:rsid w:val="00C170A6"/>
    <w:rsid w:val="00C204F5"/>
    <w:rsid w:val="00C2093A"/>
    <w:rsid w:val="00C213BC"/>
    <w:rsid w:val="00C216B8"/>
    <w:rsid w:val="00C21D5C"/>
    <w:rsid w:val="00C224BF"/>
    <w:rsid w:val="00C23FD1"/>
    <w:rsid w:val="00C25C7A"/>
    <w:rsid w:val="00C30DBC"/>
    <w:rsid w:val="00C31B34"/>
    <w:rsid w:val="00C31F6D"/>
    <w:rsid w:val="00C3356E"/>
    <w:rsid w:val="00C34320"/>
    <w:rsid w:val="00C34AF9"/>
    <w:rsid w:val="00C36EEF"/>
    <w:rsid w:val="00C37A4D"/>
    <w:rsid w:val="00C41A15"/>
    <w:rsid w:val="00C41F3F"/>
    <w:rsid w:val="00C440A8"/>
    <w:rsid w:val="00C47CAC"/>
    <w:rsid w:val="00C50B0C"/>
    <w:rsid w:val="00C512EF"/>
    <w:rsid w:val="00C51C53"/>
    <w:rsid w:val="00C523D5"/>
    <w:rsid w:val="00C53795"/>
    <w:rsid w:val="00C56B3C"/>
    <w:rsid w:val="00C57D42"/>
    <w:rsid w:val="00C601BB"/>
    <w:rsid w:val="00C6370B"/>
    <w:rsid w:val="00C6735B"/>
    <w:rsid w:val="00C730C2"/>
    <w:rsid w:val="00C76A8C"/>
    <w:rsid w:val="00C77A86"/>
    <w:rsid w:val="00C81A46"/>
    <w:rsid w:val="00C83E8E"/>
    <w:rsid w:val="00C83F0B"/>
    <w:rsid w:val="00C866D8"/>
    <w:rsid w:val="00C87B60"/>
    <w:rsid w:val="00C903F0"/>
    <w:rsid w:val="00C90929"/>
    <w:rsid w:val="00C94DA1"/>
    <w:rsid w:val="00C9547F"/>
    <w:rsid w:val="00C966C5"/>
    <w:rsid w:val="00C97772"/>
    <w:rsid w:val="00CA368A"/>
    <w:rsid w:val="00CA4CEC"/>
    <w:rsid w:val="00CA56C6"/>
    <w:rsid w:val="00CA57A9"/>
    <w:rsid w:val="00CA609C"/>
    <w:rsid w:val="00CA7C1D"/>
    <w:rsid w:val="00CB0D8F"/>
    <w:rsid w:val="00CB0EAF"/>
    <w:rsid w:val="00CB1415"/>
    <w:rsid w:val="00CB1EB6"/>
    <w:rsid w:val="00CB30A5"/>
    <w:rsid w:val="00CB6C8F"/>
    <w:rsid w:val="00CC05D2"/>
    <w:rsid w:val="00CC1017"/>
    <w:rsid w:val="00CC35A9"/>
    <w:rsid w:val="00CC3A88"/>
    <w:rsid w:val="00CC3E54"/>
    <w:rsid w:val="00CC42BC"/>
    <w:rsid w:val="00CC5C53"/>
    <w:rsid w:val="00CC7148"/>
    <w:rsid w:val="00CC766A"/>
    <w:rsid w:val="00CC7B23"/>
    <w:rsid w:val="00CD14B1"/>
    <w:rsid w:val="00CD2EED"/>
    <w:rsid w:val="00CD353A"/>
    <w:rsid w:val="00CD3E93"/>
    <w:rsid w:val="00CD49E8"/>
    <w:rsid w:val="00CD575E"/>
    <w:rsid w:val="00CD607B"/>
    <w:rsid w:val="00CE1665"/>
    <w:rsid w:val="00CE1FC5"/>
    <w:rsid w:val="00CE217E"/>
    <w:rsid w:val="00CE2CA6"/>
    <w:rsid w:val="00CE2CC8"/>
    <w:rsid w:val="00CE397D"/>
    <w:rsid w:val="00CE4EE8"/>
    <w:rsid w:val="00CE4F29"/>
    <w:rsid w:val="00CE550E"/>
    <w:rsid w:val="00CE73D2"/>
    <w:rsid w:val="00CE7CA3"/>
    <w:rsid w:val="00CF02FD"/>
    <w:rsid w:val="00CF038B"/>
    <w:rsid w:val="00CF22E3"/>
    <w:rsid w:val="00CF312C"/>
    <w:rsid w:val="00CF4593"/>
    <w:rsid w:val="00CF642A"/>
    <w:rsid w:val="00CF6883"/>
    <w:rsid w:val="00CF6C84"/>
    <w:rsid w:val="00D00F86"/>
    <w:rsid w:val="00D03826"/>
    <w:rsid w:val="00D0574E"/>
    <w:rsid w:val="00D104F7"/>
    <w:rsid w:val="00D10A00"/>
    <w:rsid w:val="00D113C8"/>
    <w:rsid w:val="00D12ED5"/>
    <w:rsid w:val="00D1352C"/>
    <w:rsid w:val="00D14692"/>
    <w:rsid w:val="00D151EE"/>
    <w:rsid w:val="00D16552"/>
    <w:rsid w:val="00D16BD6"/>
    <w:rsid w:val="00D17C30"/>
    <w:rsid w:val="00D2042F"/>
    <w:rsid w:val="00D21C5C"/>
    <w:rsid w:val="00D21D0A"/>
    <w:rsid w:val="00D22058"/>
    <w:rsid w:val="00D23DA9"/>
    <w:rsid w:val="00D244C6"/>
    <w:rsid w:val="00D25313"/>
    <w:rsid w:val="00D26CEF"/>
    <w:rsid w:val="00D2746B"/>
    <w:rsid w:val="00D30F84"/>
    <w:rsid w:val="00D31019"/>
    <w:rsid w:val="00D3276F"/>
    <w:rsid w:val="00D3290C"/>
    <w:rsid w:val="00D33AEA"/>
    <w:rsid w:val="00D34FD1"/>
    <w:rsid w:val="00D418B2"/>
    <w:rsid w:val="00D42293"/>
    <w:rsid w:val="00D446AC"/>
    <w:rsid w:val="00D44B95"/>
    <w:rsid w:val="00D4535A"/>
    <w:rsid w:val="00D45367"/>
    <w:rsid w:val="00D46928"/>
    <w:rsid w:val="00D47504"/>
    <w:rsid w:val="00D540BB"/>
    <w:rsid w:val="00D54F0A"/>
    <w:rsid w:val="00D550F2"/>
    <w:rsid w:val="00D554B0"/>
    <w:rsid w:val="00D56624"/>
    <w:rsid w:val="00D5695C"/>
    <w:rsid w:val="00D5696D"/>
    <w:rsid w:val="00D57898"/>
    <w:rsid w:val="00D60F0C"/>
    <w:rsid w:val="00D641C7"/>
    <w:rsid w:val="00D70C6F"/>
    <w:rsid w:val="00D70CEF"/>
    <w:rsid w:val="00D72C01"/>
    <w:rsid w:val="00D76127"/>
    <w:rsid w:val="00D80FEA"/>
    <w:rsid w:val="00D9153B"/>
    <w:rsid w:val="00D92A48"/>
    <w:rsid w:val="00D945D5"/>
    <w:rsid w:val="00D97351"/>
    <w:rsid w:val="00D97500"/>
    <w:rsid w:val="00D97BDA"/>
    <w:rsid w:val="00DA01BF"/>
    <w:rsid w:val="00DA18DE"/>
    <w:rsid w:val="00DA2983"/>
    <w:rsid w:val="00DA2E45"/>
    <w:rsid w:val="00DA3F44"/>
    <w:rsid w:val="00DA64B4"/>
    <w:rsid w:val="00DA7FF4"/>
    <w:rsid w:val="00DB1691"/>
    <w:rsid w:val="00DB27C4"/>
    <w:rsid w:val="00DC073D"/>
    <w:rsid w:val="00DC0DCD"/>
    <w:rsid w:val="00DC2199"/>
    <w:rsid w:val="00DC334E"/>
    <w:rsid w:val="00DC4D49"/>
    <w:rsid w:val="00DC5359"/>
    <w:rsid w:val="00DC6ADA"/>
    <w:rsid w:val="00DC7270"/>
    <w:rsid w:val="00DD1303"/>
    <w:rsid w:val="00DD1B59"/>
    <w:rsid w:val="00DD4928"/>
    <w:rsid w:val="00DD4D20"/>
    <w:rsid w:val="00DD4D50"/>
    <w:rsid w:val="00DD536B"/>
    <w:rsid w:val="00DD5399"/>
    <w:rsid w:val="00DD78ED"/>
    <w:rsid w:val="00DE024E"/>
    <w:rsid w:val="00DE3B53"/>
    <w:rsid w:val="00DE476B"/>
    <w:rsid w:val="00DE58B0"/>
    <w:rsid w:val="00DE5D10"/>
    <w:rsid w:val="00DE6CA0"/>
    <w:rsid w:val="00DF17DE"/>
    <w:rsid w:val="00DF5C6E"/>
    <w:rsid w:val="00E058AC"/>
    <w:rsid w:val="00E10B9A"/>
    <w:rsid w:val="00E10F05"/>
    <w:rsid w:val="00E13F17"/>
    <w:rsid w:val="00E14B70"/>
    <w:rsid w:val="00E150D3"/>
    <w:rsid w:val="00E15F0E"/>
    <w:rsid w:val="00E16D30"/>
    <w:rsid w:val="00E257DD"/>
    <w:rsid w:val="00E2688E"/>
    <w:rsid w:val="00E30074"/>
    <w:rsid w:val="00E3160F"/>
    <w:rsid w:val="00E31E76"/>
    <w:rsid w:val="00E3343A"/>
    <w:rsid w:val="00E340B1"/>
    <w:rsid w:val="00E3728C"/>
    <w:rsid w:val="00E37843"/>
    <w:rsid w:val="00E41BDA"/>
    <w:rsid w:val="00E4484D"/>
    <w:rsid w:val="00E44A14"/>
    <w:rsid w:val="00E46103"/>
    <w:rsid w:val="00E467A5"/>
    <w:rsid w:val="00E468A5"/>
    <w:rsid w:val="00E47850"/>
    <w:rsid w:val="00E50351"/>
    <w:rsid w:val="00E51B53"/>
    <w:rsid w:val="00E52078"/>
    <w:rsid w:val="00E53705"/>
    <w:rsid w:val="00E54587"/>
    <w:rsid w:val="00E54AEB"/>
    <w:rsid w:val="00E55158"/>
    <w:rsid w:val="00E56304"/>
    <w:rsid w:val="00E56859"/>
    <w:rsid w:val="00E56E83"/>
    <w:rsid w:val="00E576E6"/>
    <w:rsid w:val="00E603C9"/>
    <w:rsid w:val="00E61B32"/>
    <w:rsid w:val="00E61C72"/>
    <w:rsid w:val="00E627A0"/>
    <w:rsid w:val="00E6564E"/>
    <w:rsid w:val="00E663C5"/>
    <w:rsid w:val="00E664C0"/>
    <w:rsid w:val="00E71822"/>
    <w:rsid w:val="00E71E47"/>
    <w:rsid w:val="00E71E56"/>
    <w:rsid w:val="00E72135"/>
    <w:rsid w:val="00E73497"/>
    <w:rsid w:val="00E74AB3"/>
    <w:rsid w:val="00E76284"/>
    <w:rsid w:val="00E768CA"/>
    <w:rsid w:val="00E76CF8"/>
    <w:rsid w:val="00E777D8"/>
    <w:rsid w:val="00E77C34"/>
    <w:rsid w:val="00E808AE"/>
    <w:rsid w:val="00E80A24"/>
    <w:rsid w:val="00E83E70"/>
    <w:rsid w:val="00E84843"/>
    <w:rsid w:val="00E857E6"/>
    <w:rsid w:val="00E85E9E"/>
    <w:rsid w:val="00E877EE"/>
    <w:rsid w:val="00E87AEE"/>
    <w:rsid w:val="00E87C51"/>
    <w:rsid w:val="00E9183F"/>
    <w:rsid w:val="00E91A26"/>
    <w:rsid w:val="00E95D9C"/>
    <w:rsid w:val="00E96695"/>
    <w:rsid w:val="00E96EF9"/>
    <w:rsid w:val="00E970B0"/>
    <w:rsid w:val="00E97E22"/>
    <w:rsid w:val="00EA6D78"/>
    <w:rsid w:val="00EB1ADF"/>
    <w:rsid w:val="00EB2BEE"/>
    <w:rsid w:val="00EB3230"/>
    <w:rsid w:val="00EB5743"/>
    <w:rsid w:val="00EB61AD"/>
    <w:rsid w:val="00EB688E"/>
    <w:rsid w:val="00EB747A"/>
    <w:rsid w:val="00EB7E58"/>
    <w:rsid w:val="00EB7FAB"/>
    <w:rsid w:val="00EC10BA"/>
    <w:rsid w:val="00EC40EF"/>
    <w:rsid w:val="00EC47C9"/>
    <w:rsid w:val="00EC499E"/>
    <w:rsid w:val="00EC6EB1"/>
    <w:rsid w:val="00ED0F58"/>
    <w:rsid w:val="00ED1A19"/>
    <w:rsid w:val="00ED297D"/>
    <w:rsid w:val="00ED3252"/>
    <w:rsid w:val="00ED3C7E"/>
    <w:rsid w:val="00ED687E"/>
    <w:rsid w:val="00ED7AA9"/>
    <w:rsid w:val="00EE0096"/>
    <w:rsid w:val="00EE51E5"/>
    <w:rsid w:val="00EE7CED"/>
    <w:rsid w:val="00EE7D97"/>
    <w:rsid w:val="00EF2F12"/>
    <w:rsid w:val="00EF30CD"/>
    <w:rsid w:val="00EF60E0"/>
    <w:rsid w:val="00F00557"/>
    <w:rsid w:val="00F02379"/>
    <w:rsid w:val="00F02456"/>
    <w:rsid w:val="00F028D8"/>
    <w:rsid w:val="00F02CA6"/>
    <w:rsid w:val="00F041CB"/>
    <w:rsid w:val="00F04998"/>
    <w:rsid w:val="00F04DA2"/>
    <w:rsid w:val="00F07589"/>
    <w:rsid w:val="00F07693"/>
    <w:rsid w:val="00F10227"/>
    <w:rsid w:val="00F1268B"/>
    <w:rsid w:val="00F12DEB"/>
    <w:rsid w:val="00F12F78"/>
    <w:rsid w:val="00F1321E"/>
    <w:rsid w:val="00F1338A"/>
    <w:rsid w:val="00F16FC2"/>
    <w:rsid w:val="00F20BC5"/>
    <w:rsid w:val="00F2125D"/>
    <w:rsid w:val="00F22E53"/>
    <w:rsid w:val="00F22E8B"/>
    <w:rsid w:val="00F23E31"/>
    <w:rsid w:val="00F24B07"/>
    <w:rsid w:val="00F26224"/>
    <w:rsid w:val="00F267A5"/>
    <w:rsid w:val="00F30646"/>
    <w:rsid w:val="00F32CA2"/>
    <w:rsid w:val="00F32E51"/>
    <w:rsid w:val="00F34958"/>
    <w:rsid w:val="00F379A3"/>
    <w:rsid w:val="00F410F8"/>
    <w:rsid w:val="00F414DD"/>
    <w:rsid w:val="00F416BA"/>
    <w:rsid w:val="00F4647A"/>
    <w:rsid w:val="00F47F91"/>
    <w:rsid w:val="00F50F87"/>
    <w:rsid w:val="00F51988"/>
    <w:rsid w:val="00F52F82"/>
    <w:rsid w:val="00F57550"/>
    <w:rsid w:val="00F6219E"/>
    <w:rsid w:val="00F63662"/>
    <w:rsid w:val="00F63D47"/>
    <w:rsid w:val="00F63E38"/>
    <w:rsid w:val="00F64453"/>
    <w:rsid w:val="00F67213"/>
    <w:rsid w:val="00F67257"/>
    <w:rsid w:val="00F70636"/>
    <w:rsid w:val="00F72C4A"/>
    <w:rsid w:val="00F83F88"/>
    <w:rsid w:val="00F84708"/>
    <w:rsid w:val="00F84B85"/>
    <w:rsid w:val="00F858B6"/>
    <w:rsid w:val="00F92D78"/>
    <w:rsid w:val="00F94CA7"/>
    <w:rsid w:val="00F95E85"/>
    <w:rsid w:val="00F9684F"/>
    <w:rsid w:val="00F97CDB"/>
    <w:rsid w:val="00FA139B"/>
    <w:rsid w:val="00FA164E"/>
    <w:rsid w:val="00FA353D"/>
    <w:rsid w:val="00FA55DD"/>
    <w:rsid w:val="00FA58E3"/>
    <w:rsid w:val="00FA5A85"/>
    <w:rsid w:val="00FA5BE7"/>
    <w:rsid w:val="00FA5CE8"/>
    <w:rsid w:val="00FA711C"/>
    <w:rsid w:val="00FA7623"/>
    <w:rsid w:val="00FB2224"/>
    <w:rsid w:val="00FB25BF"/>
    <w:rsid w:val="00FB2FF2"/>
    <w:rsid w:val="00FB48F9"/>
    <w:rsid w:val="00FB4F58"/>
    <w:rsid w:val="00FB5158"/>
    <w:rsid w:val="00FC0332"/>
    <w:rsid w:val="00FC0D69"/>
    <w:rsid w:val="00FC2345"/>
    <w:rsid w:val="00FC23C4"/>
    <w:rsid w:val="00FC6825"/>
    <w:rsid w:val="00FD0641"/>
    <w:rsid w:val="00FD1613"/>
    <w:rsid w:val="00FD2D93"/>
    <w:rsid w:val="00FD43D2"/>
    <w:rsid w:val="00FE05A9"/>
    <w:rsid w:val="00FE0F66"/>
    <w:rsid w:val="00FE1C4C"/>
    <w:rsid w:val="00FE2FF1"/>
    <w:rsid w:val="00FE4179"/>
    <w:rsid w:val="00FE634A"/>
    <w:rsid w:val="00FE6AC7"/>
    <w:rsid w:val="00FF1458"/>
    <w:rsid w:val="00FF4383"/>
    <w:rsid w:val="00FF4E84"/>
    <w:rsid w:val="00FF63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5C6"/>
    <w:pPr>
      <w:widowControl w:val="0"/>
    </w:pPr>
    <w:rPr>
      <w:rFonts w:ascii="Courier New" w:hAnsi="Courier New"/>
      <w:sz w:val="24"/>
      <w:szCs w:val="20"/>
    </w:rPr>
  </w:style>
  <w:style w:type="paragraph" w:styleId="Heading1">
    <w:name w:val="heading 1"/>
    <w:basedOn w:val="Normal"/>
    <w:next w:val="Normal"/>
    <w:link w:val="Heading1Char"/>
    <w:uiPriority w:val="99"/>
    <w:qFormat/>
    <w:rsid w:val="009D35C6"/>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9D35C6"/>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3F38"/>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B13F38"/>
    <w:rPr>
      <w:rFonts w:ascii="Cambria" w:hAnsi="Cambria" w:cs="Times New Roman"/>
      <w:b/>
      <w:bCs/>
      <w:i/>
      <w:iCs/>
      <w:sz w:val="28"/>
      <w:szCs w:val="28"/>
    </w:rPr>
  </w:style>
  <w:style w:type="paragraph" w:styleId="EndnoteText">
    <w:name w:val="endnote text"/>
    <w:basedOn w:val="Normal"/>
    <w:link w:val="EndnoteTextChar"/>
    <w:uiPriority w:val="99"/>
    <w:semiHidden/>
    <w:rsid w:val="009D35C6"/>
  </w:style>
  <w:style w:type="character" w:customStyle="1" w:styleId="EndnoteTextChar">
    <w:name w:val="Endnote Text Char"/>
    <w:basedOn w:val="DefaultParagraphFont"/>
    <w:link w:val="EndnoteText"/>
    <w:uiPriority w:val="99"/>
    <w:semiHidden/>
    <w:locked/>
    <w:rsid w:val="00B13F38"/>
    <w:rPr>
      <w:rFonts w:ascii="Courier New" w:hAnsi="Courier New" w:cs="Times New Roman"/>
      <w:sz w:val="20"/>
      <w:szCs w:val="20"/>
    </w:rPr>
  </w:style>
  <w:style w:type="character" w:styleId="EndnoteReference">
    <w:name w:val="endnote reference"/>
    <w:basedOn w:val="DefaultParagraphFont"/>
    <w:uiPriority w:val="99"/>
    <w:semiHidden/>
    <w:rsid w:val="009D35C6"/>
    <w:rPr>
      <w:rFonts w:cs="Times New Roman"/>
      <w:vertAlign w:val="superscript"/>
    </w:rPr>
  </w:style>
  <w:style w:type="paragraph" w:styleId="FootnoteText">
    <w:name w:val="footnote text"/>
    <w:basedOn w:val="Normal"/>
    <w:link w:val="FootnoteTextChar"/>
    <w:uiPriority w:val="99"/>
    <w:semiHidden/>
    <w:rsid w:val="009D35C6"/>
  </w:style>
  <w:style w:type="character" w:customStyle="1" w:styleId="FootnoteTextChar">
    <w:name w:val="Footnote Text Char"/>
    <w:basedOn w:val="DefaultParagraphFont"/>
    <w:link w:val="FootnoteText"/>
    <w:uiPriority w:val="99"/>
    <w:semiHidden/>
    <w:locked/>
    <w:rsid w:val="00B13F38"/>
    <w:rPr>
      <w:rFonts w:ascii="Courier New" w:hAnsi="Courier New" w:cs="Times New Roman"/>
      <w:sz w:val="20"/>
      <w:szCs w:val="20"/>
    </w:rPr>
  </w:style>
  <w:style w:type="character" w:styleId="FootnoteReference">
    <w:name w:val="footnote reference"/>
    <w:basedOn w:val="DefaultParagraphFont"/>
    <w:uiPriority w:val="99"/>
    <w:semiHidden/>
    <w:rsid w:val="009D35C6"/>
    <w:rPr>
      <w:rFonts w:cs="Times New Roman"/>
      <w:vertAlign w:val="superscript"/>
    </w:rPr>
  </w:style>
  <w:style w:type="paragraph" w:styleId="TOC1">
    <w:name w:val="toc 1"/>
    <w:basedOn w:val="Normal"/>
    <w:next w:val="Normal"/>
    <w:uiPriority w:val="99"/>
    <w:semiHidden/>
    <w:rsid w:val="009D35C6"/>
    <w:pPr>
      <w:tabs>
        <w:tab w:val="right" w:leader="dot" w:pos="9360"/>
      </w:tabs>
      <w:suppressAutoHyphens/>
      <w:spacing w:before="480"/>
      <w:ind w:left="720" w:right="720" w:hanging="720"/>
    </w:pPr>
  </w:style>
  <w:style w:type="paragraph" w:styleId="TOC2">
    <w:name w:val="toc 2"/>
    <w:basedOn w:val="Normal"/>
    <w:next w:val="Normal"/>
    <w:uiPriority w:val="99"/>
    <w:semiHidden/>
    <w:rsid w:val="009D35C6"/>
    <w:pPr>
      <w:tabs>
        <w:tab w:val="right" w:leader="dot" w:pos="9360"/>
      </w:tabs>
      <w:suppressAutoHyphens/>
      <w:ind w:left="1440" w:right="720" w:hanging="720"/>
    </w:pPr>
  </w:style>
  <w:style w:type="paragraph" w:styleId="TOC3">
    <w:name w:val="toc 3"/>
    <w:basedOn w:val="Normal"/>
    <w:next w:val="Normal"/>
    <w:uiPriority w:val="99"/>
    <w:semiHidden/>
    <w:rsid w:val="009D35C6"/>
    <w:pPr>
      <w:tabs>
        <w:tab w:val="right" w:leader="dot" w:pos="9360"/>
      </w:tabs>
      <w:suppressAutoHyphens/>
      <w:ind w:left="2160" w:right="720" w:hanging="720"/>
    </w:pPr>
  </w:style>
  <w:style w:type="paragraph" w:styleId="TOC4">
    <w:name w:val="toc 4"/>
    <w:basedOn w:val="Normal"/>
    <w:next w:val="Normal"/>
    <w:uiPriority w:val="99"/>
    <w:semiHidden/>
    <w:rsid w:val="009D35C6"/>
    <w:pPr>
      <w:tabs>
        <w:tab w:val="right" w:leader="dot" w:pos="9360"/>
      </w:tabs>
      <w:suppressAutoHyphens/>
      <w:ind w:left="2880" w:right="720" w:hanging="720"/>
    </w:pPr>
  </w:style>
  <w:style w:type="paragraph" w:styleId="TOC5">
    <w:name w:val="toc 5"/>
    <w:basedOn w:val="Normal"/>
    <w:next w:val="Normal"/>
    <w:uiPriority w:val="99"/>
    <w:semiHidden/>
    <w:rsid w:val="009D35C6"/>
    <w:pPr>
      <w:tabs>
        <w:tab w:val="right" w:leader="dot" w:pos="9360"/>
      </w:tabs>
      <w:suppressAutoHyphens/>
      <w:ind w:left="3600" w:right="720" w:hanging="720"/>
    </w:pPr>
  </w:style>
  <w:style w:type="paragraph" w:styleId="TOC6">
    <w:name w:val="toc 6"/>
    <w:basedOn w:val="Normal"/>
    <w:next w:val="Normal"/>
    <w:uiPriority w:val="99"/>
    <w:semiHidden/>
    <w:rsid w:val="009D35C6"/>
    <w:pPr>
      <w:tabs>
        <w:tab w:val="right" w:pos="9360"/>
      </w:tabs>
      <w:suppressAutoHyphens/>
      <w:ind w:left="720" w:hanging="720"/>
    </w:pPr>
  </w:style>
  <w:style w:type="paragraph" w:styleId="TOC7">
    <w:name w:val="toc 7"/>
    <w:basedOn w:val="Normal"/>
    <w:next w:val="Normal"/>
    <w:uiPriority w:val="99"/>
    <w:semiHidden/>
    <w:rsid w:val="009D35C6"/>
    <w:pPr>
      <w:suppressAutoHyphens/>
      <w:ind w:left="720" w:hanging="720"/>
    </w:pPr>
  </w:style>
  <w:style w:type="paragraph" w:styleId="TOC8">
    <w:name w:val="toc 8"/>
    <w:basedOn w:val="Normal"/>
    <w:next w:val="Normal"/>
    <w:uiPriority w:val="99"/>
    <w:semiHidden/>
    <w:rsid w:val="009D35C6"/>
    <w:pPr>
      <w:tabs>
        <w:tab w:val="right" w:pos="9360"/>
      </w:tabs>
      <w:suppressAutoHyphens/>
      <w:ind w:left="720" w:hanging="720"/>
    </w:pPr>
  </w:style>
  <w:style w:type="paragraph" w:styleId="TOC9">
    <w:name w:val="toc 9"/>
    <w:basedOn w:val="Normal"/>
    <w:next w:val="Normal"/>
    <w:uiPriority w:val="99"/>
    <w:semiHidden/>
    <w:rsid w:val="009D35C6"/>
    <w:pPr>
      <w:tabs>
        <w:tab w:val="right" w:leader="dot" w:pos="9360"/>
      </w:tabs>
      <w:suppressAutoHyphens/>
      <w:ind w:left="720" w:hanging="720"/>
    </w:pPr>
  </w:style>
  <w:style w:type="paragraph" w:styleId="Index1">
    <w:name w:val="index 1"/>
    <w:basedOn w:val="Normal"/>
    <w:next w:val="Normal"/>
    <w:uiPriority w:val="99"/>
    <w:semiHidden/>
    <w:rsid w:val="009D35C6"/>
    <w:pPr>
      <w:tabs>
        <w:tab w:val="right" w:leader="dot" w:pos="9360"/>
      </w:tabs>
      <w:suppressAutoHyphens/>
      <w:ind w:left="1440" w:right="720" w:hanging="1440"/>
    </w:pPr>
  </w:style>
  <w:style w:type="paragraph" w:styleId="Index2">
    <w:name w:val="index 2"/>
    <w:basedOn w:val="Normal"/>
    <w:next w:val="Normal"/>
    <w:uiPriority w:val="99"/>
    <w:semiHidden/>
    <w:rsid w:val="009D35C6"/>
    <w:pPr>
      <w:tabs>
        <w:tab w:val="right" w:leader="dot" w:pos="9360"/>
      </w:tabs>
      <w:suppressAutoHyphens/>
      <w:ind w:left="1440" w:right="720" w:hanging="720"/>
    </w:pPr>
  </w:style>
  <w:style w:type="paragraph" w:styleId="TOAHeading">
    <w:name w:val="toa heading"/>
    <w:basedOn w:val="Normal"/>
    <w:next w:val="Normal"/>
    <w:uiPriority w:val="99"/>
    <w:semiHidden/>
    <w:rsid w:val="009D35C6"/>
    <w:pPr>
      <w:tabs>
        <w:tab w:val="right" w:pos="9360"/>
      </w:tabs>
      <w:suppressAutoHyphens/>
    </w:pPr>
  </w:style>
  <w:style w:type="paragraph" w:styleId="Caption">
    <w:name w:val="caption"/>
    <w:basedOn w:val="Normal"/>
    <w:next w:val="Normal"/>
    <w:uiPriority w:val="99"/>
    <w:qFormat/>
    <w:rsid w:val="009D35C6"/>
  </w:style>
  <w:style w:type="character" w:customStyle="1" w:styleId="EquationCaption">
    <w:name w:val="_Equation Caption"/>
    <w:uiPriority w:val="99"/>
    <w:rsid w:val="009D35C6"/>
  </w:style>
  <w:style w:type="paragraph" w:styleId="Footer">
    <w:name w:val="footer"/>
    <w:basedOn w:val="Normal"/>
    <w:link w:val="FooterChar"/>
    <w:uiPriority w:val="99"/>
    <w:rsid w:val="009D35C6"/>
    <w:pPr>
      <w:tabs>
        <w:tab w:val="center" w:pos="4320"/>
        <w:tab w:val="right" w:pos="8640"/>
      </w:tabs>
    </w:pPr>
  </w:style>
  <w:style w:type="character" w:customStyle="1" w:styleId="FooterChar">
    <w:name w:val="Footer Char"/>
    <w:basedOn w:val="DefaultParagraphFont"/>
    <w:link w:val="Footer"/>
    <w:uiPriority w:val="99"/>
    <w:semiHidden/>
    <w:locked/>
    <w:rsid w:val="00B13F38"/>
    <w:rPr>
      <w:rFonts w:ascii="Courier New" w:hAnsi="Courier New" w:cs="Times New Roman"/>
      <w:sz w:val="20"/>
      <w:szCs w:val="20"/>
    </w:rPr>
  </w:style>
  <w:style w:type="paragraph" w:styleId="Header">
    <w:name w:val="header"/>
    <w:basedOn w:val="Normal"/>
    <w:link w:val="HeaderChar"/>
    <w:uiPriority w:val="99"/>
    <w:rsid w:val="009D35C6"/>
    <w:pPr>
      <w:tabs>
        <w:tab w:val="center" w:pos="4320"/>
        <w:tab w:val="right" w:pos="8640"/>
      </w:tabs>
    </w:pPr>
  </w:style>
  <w:style w:type="character" w:customStyle="1" w:styleId="HeaderChar">
    <w:name w:val="Header Char"/>
    <w:basedOn w:val="DefaultParagraphFont"/>
    <w:link w:val="Header"/>
    <w:uiPriority w:val="99"/>
    <w:locked/>
    <w:rsid w:val="001634B1"/>
    <w:rPr>
      <w:rFonts w:ascii="Courier New" w:hAnsi="Courier New" w:cs="Times New Roman"/>
      <w:sz w:val="24"/>
    </w:rPr>
  </w:style>
  <w:style w:type="paragraph" w:styleId="BodyText">
    <w:name w:val="Body Text"/>
    <w:basedOn w:val="Normal"/>
    <w:link w:val="BodyText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semiHidden/>
    <w:locked/>
    <w:rsid w:val="00B13F38"/>
    <w:rPr>
      <w:rFonts w:ascii="Courier New" w:hAnsi="Courier New" w:cs="Times New Roman"/>
      <w:sz w:val="20"/>
      <w:szCs w:val="20"/>
    </w:rPr>
  </w:style>
  <w:style w:type="paragraph" w:styleId="BodyTextIndent2">
    <w:name w:val="Body Text Indent 2"/>
    <w:basedOn w:val="Normal"/>
    <w:link w:val="BodyTextIndent2Char"/>
    <w:uiPriority w:val="99"/>
    <w:rsid w:val="009D35C6"/>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locked/>
    <w:rsid w:val="00B13F38"/>
    <w:rPr>
      <w:rFonts w:ascii="Courier New" w:hAnsi="Courier New" w:cs="Times New Roman"/>
      <w:sz w:val="20"/>
      <w:szCs w:val="20"/>
    </w:rPr>
  </w:style>
  <w:style w:type="paragraph" w:styleId="BodyTextIndent3">
    <w:name w:val="Body Text Indent 3"/>
    <w:basedOn w:val="Normal"/>
    <w:link w:val="BodyTextIndent3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locked/>
    <w:rsid w:val="00B13F38"/>
    <w:rPr>
      <w:rFonts w:ascii="Courier New" w:hAnsi="Courier New" w:cs="Times New Roman"/>
      <w:sz w:val="16"/>
      <w:szCs w:val="16"/>
    </w:rPr>
  </w:style>
  <w:style w:type="paragraph" w:styleId="BodyTextIndent">
    <w:name w:val="Body Text Indent"/>
    <w:basedOn w:val="Normal"/>
    <w:link w:val="BodyTextIndentChar"/>
    <w:uiPriority w:val="99"/>
    <w:rsid w:val="009D35C6"/>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customStyle="1" w:styleId="BodyTextIndentChar">
    <w:name w:val="Body Text Indent Char"/>
    <w:basedOn w:val="DefaultParagraphFont"/>
    <w:link w:val="BodyTextIndent"/>
    <w:uiPriority w:val="99"/>
    <w:semiHidden/>
    <w:locked/>
    <w:rsid w:val="00B13F38"/>
    <w:rPr>
      <w:rFonts w:ascii="Courier New" w:hAnsi="Courier New" w:cs="Times New Roman"/>
      <w:sz w:val="20"/>
      <w:szCs w:val="20"/>
    </w:rPr>
  </w:style>
  <w:style w:type="character" w:styleId="PageNumber">
    <w:name w:val="page number"/>
    <w:basedOn w:val="DefaultParagraphFont"/>
    <w:uiPriority w:val="99"/>
    <w:rsid w:val="007D40B3"/>
    <w:rPr>
      <w:rFonts w:cs="Times New Roman"/>
    </w:rPr>
  </w:style>
  <w:style w:type="table" w:styleId="TableGrid">
    <w:name w:val="Table Grid"/>
    <w:basedOn w:val="TableNormal"/>
    <w:uiPriority w:val="99"/>
    <w:rsid w:val="00DC334E"/>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8356D"/>
    <w:pPr>
      <w:widowControl/>
      <w:spacing w:before="100" w:beforeAutospacing="1" w:after="100" w:afterAutospacing="1"/>
    </w:pPr>
    <w:rPr>
      <w:rFonts w:ascii="Times New Roman" w:hAnsi="Times New Roman"/>
      <w:szCs w:val="24"/>
    </w:rPr>
  </w:style>
  <w:style w:type="paragraph" w:styleId="BalloonText">
    <w:name w:val="Balloon Text"/>
    <w:basedOn w:val="Normal"/>
    <w:link w:val="BalloonTextChar"/>
    <w:uiPriority w:val="99"/>
    <w:semiHidden/>
    <w:rsid w:val="003B75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3F38"/>
    <w:rPr>
      <w:rFonts w:cs="Times New Roman"/>
      <w:sz w:val="2"/>
    </w:rPr>
  </w:style>
  <w:style w:type="paragraph" w:customStyle="1" w:styleId="Default">
    <w:name w:val="Default"/>
    <w:uiPriority w:val="99"/>
    <w:rsid w:val="004E5E3F"/>
    <w:pPr>
      <w:autoSpaceDE w:val="0"/>
      <w:autoSpaceDN w:val="0"/>
      <w:adjustRightInd w:val="0"/>
    </w:pPr>
    <w:rPr>
      <w:color w:val="000000"/>
      <w:sz w:val="24"/>
      <w:szCs w:val="24"/>
    </w:rPr>
  </w:style>
  <w:style w:type="paragraph" w:styleId="BodyText2">
    <w:name w:val="Body Text 2"/>
    <w:basedOn w:val="Normal"/>
    <w:link w:val="BodyText2Char"/>
    <w:uiPriority w:val="99"/>
    <w:rsid w:val="00ED687E"/>
    <w:pPr>
      <w:spacing w:after="120" w:line="480" w:lineRule="auto"/>
    </w:pPr>
  </w:style>
  <w:style w:type="character" w:customStyle="1" w:styleId="BodyText2Char">
    <w:name w:val="Body Text 2 Char"/>
    <w:basedOn w:val="DefaultParagraphFont"/>
    <w:link w:val="BodyText2"/>
    <w:uiPriority w:val="99"/>
    <w:semiHidden/>
    <w:locked/>
    <w:rsid w:val="00B13F38"/>
    <w:rPr>
      <w:rFonts w:ascii="Courier New" w:hAnsi="Courier New" w:cs="Times New Roman"/>
      <w:sz w:val="20"/>
      <w:szCs w:val="20"/>
    </w:rPr>
  </w:style>
  <w:style w:type="character" w:styleId="CommentReference">
    <w:name w:val="annotation reference"/>
    <w:basedOn w:val="DefaultParagraphFont"/>
    <w:uiPriority w:val="99"/>
    <w:semiHidden/>
    <w:rsid w:val="002C5F49"/>
    <w:rPr>
      <w:rFonts w:cs="Times New Roman"/>
      <w:sz w:val="16"/>
      <w:szCs w:val="16"/>
    </w:rPr>
  </w:style>
  <w:style w:type="paragraph" w:styleId="CommentText">
    <w:name w:val="annotation text"/>
    <w:basedOn w:val="Normal"/>
    <w:link w:val="CommentTextChar"/>
    <w:uiPriority w:val="99"/>
    <w:semiHidden/>
    <w:rsid w:val="002C5F49"/>
    <w:rPr>
      <w:sz w:val="20"/>
    </w:rPr>
  </w:style>
  <w:style w:type="character" w:customStyle="1" w:styleId="CommentTextChar">
    <w:name w:val="Comment Text Char"/>
    <w:basedOn w:val="DefaultParagraphFont"/>
    <w:link w:val="CommentText"/>
    <w:uiPriority w:val="99"/>
    <w:semiHidden/>
    <w:locked/>
    <w:rsid w:val="00B13F38"/>
    <w:rPr>
      <w:rFonts w:ascii="Courier New" w:hAnsi="Courier New" w:cs="Times New Roman"/>
      <w:sz w:val="20"/>
      <w:szCs w:val="20"/>
    </w:rPr>
  </w:style>
  <w:style w:type="paragraph" w:styleId="CommentSubject">
    <w:name w:val="annotation subject"/>
    <w:basedOn w:val="CommentText"/>
    <w:next w:val="CommentText"/>
    <w:link w:val="CommentSubjectChar"/>
    <w:uiPriority w:val="99"/>
    <w:semiHidden/>
    <w:rsid w:val="002C5F49"/>
    <w:rPr>
      <w:b/>
      <w:bCs/>
    </w:rPr>
  </w:style>
  <w:style w:type="character" w:customStyle="1" w:styleId="CommentSubjectChar">
    <w:name w:val="Comment Subject Char"/>
    <w:basedOn w:val="CommentTextChar"/>
    <w:link w:val="CommentSubject"/>
    <w:uiPriority w:val="99"/>
    <w:semiHidden/>
    <w:locked/>
    <w:rsid w:val="00B13F38"/>
    <w:rPr>
      <w:b/>
      <w:bCs/>
    </w:rPr>
  </w:style>
  <w:style w:type="character" w:customStyle="1" w:styleId="EmailStyle62">
    <w:name w:val="EmailStyle621"/>
    <w:aliases w:val="EmailStyle621"/>
    <w:basedOn w:val="DefaultParagraphFont"/>
    <w:uiPriority w:val="99"/>
    <w:semiHidden/>
    <w:personal/>
    <w:rsid w:val="00841304"/>
    <w:rPr>
      <w:rFonts w:ascii="Times New Roman" w:hAnsi="Times New Roman" w:cs="Times New Roman"/>
      <w:color w:val="000000"/>
      <w:sz w:val="24"/>
      <w:szCs w:val="24"/>
      <w:u w:val="none"/>
    </w:rPr>
  </w:style>
  <w:style w:type="paragraph" w:styleId="ListParagraph">
    <w:name w:val="List Paragraph"/>
    <w:basedOn w:val="Normal"/>
    <w:uiPriority w:val="34"/>
    <w:qFormat/>
    <w:rsid w:val="00591794"/>
    <w:pPr>
      <w:ind w:left="720"/>
      <w:contextualSpacing/>
    </w:pPr>
  </w:style>
</w:styles>
</file>

<file path=word/webSettings.xml><?xml version="1.0" encoding="utf-8"?>
<w:webSettings xmlns:r="http://schemas.openxmlformats.org/officeDocument/2006/relationships" xmlns:w="http://schemas.openxmlformats.org/wordprocessingml/2006/main">
  <w:divs>
    <w:div w:id="876888801">
      <w:bodyDiv w:val="1"/>
      <w:marLeft w:val="0"/>
      <w:marRight w:val="0"/>
      <w:marTop w:val="0"/>
      <w:marBottom w:val="0"/>
      <w:divBdr>
        <w:top w:val="none" w:sz="0" w:space="0" w:color="auto"/>
        <w:left w:val="none" w:sz="0" w:space="0" w:color="auto"/>
        <w:bottom w:val="none" w:sz="0" w:space="0" w:color="auto"/>
        <w:right w:val="none" w:sz="0" w:space="0" w:color="auto"/>
      </w:divBdr>
    </w:div>
    <w:div w:id="102224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BC377-2230-48DE-A49B-F8494CF28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6230</Words>
  <Characters>34465</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40614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zhu</cp:lastModifiedBy>
  <cp:revision>2</cp:revision>
  <cp:lastPrinted>2013-05-14T20:03:00Z</cp:lastPrinted>
  <dcterms:created xsi:type="dcterms:W3CDTF">2013-05-15T11:59:00Z</dcterms:created>
  <dcterms:modified xsi:type="dcterms:W3CDTF">2013-05-15T11:59:00Z</dcterms:modified>
</cp:coreProperties>
</file>